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BA2C8" w14:textId="77777777" w:rsidR="00077C87" w:rsidRDefault="00000000">
      <w:pPr>
        <w:pStyle w:val="BodyText"/>
        <w:spacing w:before="111"/>
        <w:rPr>
          <w:rFonts w:ascii="Times New Roman"/>
          <w:sz w:val="120"/>
        </w:rPr>
      </w:pPr>
      <w:r>
        <w:rPr>
          <w:noProof/>
        </w:rPr>
        <w:drawing>
          <wp:anchor distT="0" distB="0" distL="0" distR="0" simplePos="0" relativeHeight="15728640" behindDoc="0" locked="0" layoutInCell="1" allowOverlap="1" wp14:anchorId="4387AEF2" wp14:editId="474F5DF1">
            <wp:simplePos x="0" y="0"/>
            <wp:positionH relativeFrom="page">
              <wp:posOffset>5484362</wp:posOffset>
            </wp:positionH>
            <wp:positionV relativeFrom="page">
              <wp:posOffset>0</wp:posOffset>
            </wp:positionV>
            <wp:extent cx="3659636" cy="514349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3659636" cy="5143499"/>
                    </a:xfrm>
                    <a:prstGeom prst="rect">
                      <a:avLst/>
                    </a:prstGeom>
                  </pic:spPr>
                </pic:pic>
              </a:graphicData>
            </a:graphic>
          </wp:anchor>
        </w:drawing>
      </w:r>
    </w:p>
    <w:p w14:paraId="65A086BB" w14:textId="77777777" w:rsidR="00077C87" w:rsidRDefault="00000000">
      <w:pPr>
        <w:pStyle w:val="Title"/>
        <w:spacing w:line="249" w:lineRule="auto"/>
      </w:pPr>
      <w:r>
        <w:rPr>
          <w:color w:val="20124D"/>
        </w:rPr>
        <w:t>Possibility</w:t>
      </w:r>
      <w:r>
        <w:rPr>
          <w:color w:val="20124D"/>
          <w:spacing w:val="-40"/>
        </w:rPr>
        <w:t xml:space="preserve"> </w:t>
      </w:r>
      <w:r>
        <w:rPr>
          <w:color w:val="20124D"/>
        </w:rPr>
        <w:t xml:space="preserve">of </w:t>
      </w:r>
      <w:r>
        <w:rPr>
          <w:color w:val="20124D"/>
          <w:spacing w:val="-2"/>
        </w:rPr>
        <w:t>Designer Babies</w:t>
      </w:r>
    </w:p>
    <w:p w14:paraId="7B82EBE2" w14:textId="77777777" w:rsidR="00077C87" w:rsidRDefault="00077C87">
      <w:pPr>
        <w:jc w:val="right"/>
        <w:rPr>
          <w:sz w:val="60"/>
        </w:rPr>
        <w:sectPr w:rsidR="00077C87" w:rsidSect="008C0E4C">
          <w:type w:val="continuous"/>
          <w:pgSz w:w="14400" w:h="8100" w:orient="landscape"/>
          <w:pgMar w:top="0" w:right="80" w:bottom="0" w:left="460" w:header="720" w:footer="720" w:gutter="0"/>
          <w:cols w:space="720"/>
        </w:sectPr>
      </w:pPr>
    </w:p>
    <w:p w14:paraId="68A03968" w14:textId="77777777" w:rsidR="00077C87" w:rsidRDefault="00000000">
      <w:pPr>
        <w:pStyle w:val="BodyText"/>
        <w:spacing w:before="204"/>
        <w:rPr>
          <w:b/>
          <w:sz w:val="56"/>
        </w:rPr>
      </w:pPr>
      <w:r>
        <w:rPr>
          <w:noProof/>
        </w:rPr>
        <w:lastRenderedPageBreak/>
        <w:drawing>
          <wp:anchor distT="0" distB="0" distL="0" distR="0" simplePos="0" relativeHeight="15729152" behindDoc="0" locked="0" layoutInCell="1" allowOverlap="1" wp14:anchorId="4AD3D332" wp14:editId="3B5A0D8A">
            <wp:simplePos x="0" y="0"/>
            <wp:positionH relativeFrom="page">
              <wp:posOffset>5488375</wp:posOffset>
            </wp:positionH>
            <wp:positionV relativeFrom="page">
              <wp:posOffset>0</wp:posOffset>
            </wp:positionV>
            <wp:extent cx="3655624" cy="514349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3655624" cy="5143499"/>
                    </a:xfrm>
                    <a:prstGeom prst="rect">
                      <a:avLst/>
                    </a:prstGeom>
                  </pic:spPr>
                </pic:pic>
              </a:graphicData>
            </a:graphic>
          </wp:anchor>
        </w:drawing>
      </w:r>
    </w:p>
    <w:p w14:paraId="65C731CE" w14:textId="562F8980" w:rsidR="00077C87" w:rsidRDefault="00990F94">
      <w:pPr>
        <w:ind w:left="282"/>
        <w:rPr>
          <w:b/>
          <w:sz w:val="56"/>
        </w:rPr>
      </w:pPr>
      <w:r>
        <w:rPr>
          <w:b/>
          <w:color w:val="20124D"/>
          <w:spacing w:val="-2"/>
          <w:sz w:val="56"/>
        </w:rPr>
        <w:t>Contents</w:t>
      </w:r>
    </w:p>
    <w:p w14:paraId="25CEA2AD" w14:textId="77777777" w:rsidR="00077C87" w:rsidRDefault="00077C87">
      <w:pPr>
        <w:pStyle w:val="BodyText"/>
        <w:spacing w:before="15"/>
        <w:rPr>
          <w:b/>
          <w:sz w:val="56"/>
        </w:rPr>
      </w:pPr>
    </w:p>
    <w:p w14:paraId="03437D79" w14:textId="33A8FA28" w:rsidR="00077C87" w:rsidRDefault="00000000" w:rsidP="00990F94">
      <w:pPr>
        <w:pStyle w:val="ListParagraph"/>
        <w:numPr>
          <w:ilvl w:val="0"/>
          <w:numId w:val="3"/>
        </w:numPr>
        <w:tabs>
          <w:tab w:val="left" w:pos="1116"/>
          <w:tab w:val="left" w:pos="1118"/>
        </w:tabs>
        <w:spacing w:before="0" w:line="353" w:lineRule="auto"/>
        <w:ind w:left="1117" w:right="1134"/>
        <w:rPr>
          <w:b/>
          <w:sz w:val="53"/>
        </w:rPr>
      </w:pPr>
      <w:r>
        <w:rPr>
          <w:b/>
          <w:color w:val="595959"/>
          <w:sz w:val="53"/>
        </w:rPr>
        <w:t>Introduction</w:t>
      </w:r>
      <w:r>
        <w:rPr>
          <w:b/>
          <w:color w:val="595959"/>
          <w:spacing w:val="-16"/>
          <w:sz w:val="53"/>
        </w:rPr>
        <w:t xml:space="preserve"> </w:t>
      </w:r>
      <w:r>
        <w:rPr>
          <w:b/>
          <w:color w:val="595959"/>
          <w:sz w:val="53"/>
        </w:rPr>
        <w:t>of</w:t>
      </w:r>
      <w:r>
        <w:rPr>
          <w:b/>
          <w:color w:val="595959"/>
          <w:spacing w:val="-16"/>
          <w:sz w:val="53"/>
        </w:rPr>
        <w:t xml:space="preserve"> </w:t>
      </w:r>
      <w:r>
        <w:rPr>
          <w:b/>
          <w:color w:val="595959"/>
          <w:sz w:val="53"/>
        </w:rPr>
        <w:t>the</w:t>
      </w:r>
      <w:r>
        <w:rPr>
          <w:b/>
          <w:color w:val="595959"/>
          <w:spacing w:val="-16"/>
          <w:sz w:val="53"/>
        </w:rPr>
        <w:t xml:space="preserve"> </w:t>
      </w:r>
      <w:r>
        <w:rPr>
          <w:b/>
          <w:color w:val="595959"/>
          <w:sz w:val="53"/>
        </w:rPr>
        <w:t>Ted</w:t>
      </w:r>
      <w:r w:rsidR="00990F94">
        <w:rPr>
          <w:b/>
          <w:color w:val="595959"/>
          <w:sz w:val="53"/>
        </w:rPr>
        <w:t xml:space="preserve"> </w:t>
      </w:r>
      <w:r>
        <w:rPr>
          <w:b/>
          <w:color w:val="595959"/>
          <w:spacing w:val="-4"/>
          <w:sz w:val="53"/>
        </w:rPr>
        <w:t>Talk</w:t>
      </w:r>
    </w:p>
    <w:p w14:paraId="4F314E64" w14:textId="77777777" w:rsidR="00077C87" w:rsidRDefault="00000000">
      <w:pPr>
        <w:pStyle w:val="ListParagraph"/>
        <w:numPr>
          <w:ilvl w:val="0"/>
          <w:numId w:val="3"/>
        </w:numPr>
        <w:tabs>
          <w:tab w:val="left" w:pos="1116"/>
        </w:tabs>
        <w:spacing w:before="0"/>
        <w:ind w:left="1116" w:hanging="803"/>
        <w:rPr>
          <w:b/>
          <w:sz w:val="53"/>
        </w:rPr>
      </w:pPr>
      <w:r>
        <w:rPr>
          <w:b/>
          <w:color w:val="595959"/>
          <w:sz w:val="53"/>
        </w:rPr>
        <w:t>Reason</w:t>
      </w:r>
      <w:r>
        <w:rPr>
          <w:b/>
          <w:color w:val="595959"/>
          <w:spacing w:val="-3"/>
          <w:sz w:val="53"/>
        </w:rPr>
        <w:t xml:space="preserve"> </w:t>
      </w:r>
      <w:r>
        <w:rPr>
          <w:b/>
          <w:color w:val="595959"/>
          <w:sz w:val="53"/>
        </w:rPr>
        <w:t>I</w:t>
      </w:r>
      <w:r>
        <w:rPr>
          <w:b/>
          <w:color w:val="595959"/>
          <w:spacing w:val="-3"/>
          <w:sz w:val="53"/>
        </w:rPr>
        <w:t xml:space="preserve"> </w:t>
      </w:r>
      <w:r>
        <w:rPr>
          <w:b/>
          <w:color w:val="595959"/>
          <w:sz w:val="53"/>
        </w:rPr>
        <w:t>chose</w:t>
      </w:r>
      <w:r>
        <w:rPr>
          <w:b/>
          <w:color w:val="595959"/>
          <w:spacing w:val="-3"/>
          <w:sz w:val="53"/>
        </w:rPr>
        <w:t xml:space="preserve"> </w:t>
      </w:r>
      <w:r>
        <w:rPr>
          <w:b/>
          <w:color w:val="595959"/>
          <w:sz w:val="53"/>
        </w:rPr>
        <w:t>this</w:t>
      </w:r>
      <w:r>
        <w:rPr>
          <w:b/>
          <w:color w:val="595959"/>
          <w:spacing w:val="-3"/>
          <w:sz w:val="53"/>
        </w:rPr>
        <w:t xml:space="preserve"> </w:t>
      </w:r>
      <w:r>
        <w:rPr>
          <w:b/>
          <w:color w:val="595959"/>
          <w:spacing w:val="-2"/>
          <w:sz w:val="53"/>
        </w:rPr>
        <w:t>topic</w:t>
      </w:r>
    </w:p>
    <w:p w14:paraId="31993E74" w14:textId="77777777" w:rsidR="00077C87" w:rsidRDefault="00000000">
      <w:pPr>
        <w:pStyle w:val="ListParagraph"/>
        <w:numPr>
          <w:ilvl w:val="0"/>
          <w:numId w:val="3"/>
        </w:numPr>
        <w:tabs>
          <w:tab w:val="left" w:pos="1116"/>
        </w:tabs>
        <w:spacing w:before="287"/>
        <w:ind w:left="1116" w:hanging="803"/>
        <w:rPr>
          <w:b/>
          <w:sz w:val="53"/>
        </w:rPr>
      </w:pPr>
      <w:r>
        <w:rPr>
          <w:b/>
          <w:color w:val="595959"/>
          <w:sz w:val="53"/>
        </w:rPr>
        <w:t xml:space="preserve">Important </w:t>
      </w:r>
      <w:r>
        <w:rPr>
          <w:b/>
          <w:color w:val="595959"/>
          <w:spacing w:val="-2"/>
          <w:sz w:val="53"/>
        </w:rPr>
        <w:t>Vocabularies</w:t>
      </w:r>
    </w:p>
    <w:p w14:paraId="5EFDB6BD" w14:textId="77777777" w:rsidR="00077C87" w:rsidRDefault="00000000">
      <w:pPr>
        <w:pStyle w:val="ListParagraph"/>
        <w:numPr>
          <w:ilvl w:val="0"/>
          <w:numId w:val="3"/>
        </w:numPr>
        <w:tabs>
          <w:tab w:val="left" w:pos="1116"/>
        </w:tabs>
        <w:spacing w:before="286"/>
        <w:ind w:left="1116" w:hanging="803"/>
        <w:rPr>
          <w:b/>
          <w:sz w:val="53"/>
        </w:rPr>
      </w:pPr>
      <w:r>
        <w:rPr>
          <w:b/>
          <w:color w:val="595959"/>
          <w:spacing w:val="-2"/>
          <w:sz w:val="53"/>
        </w:rPr>
        <w:t>Question</w:t>
      </w:r>
    </w:p>
    <w:p w14:paraId="46585F41" w14:textId="77777777" w:rsidR="00077C87" w:rsidRDefault="00000000">
      <w:pPr>
        <w:pStyle w:val="ListParagraph"/>
        <w:numPr>
          <w:ilvl w:val="0"/>
          <w:numId w:val="3"/>
        </w:numPr>
        <w:tabs>
          <w:tab w:val="left" w:pos="1116"/>
        </w:tabs>
        <w:spacing w:before="287"/>
        <w:ind w:left="1116" w:hanging="803"/>
        <w:rPr>
          <w:b/>
          <w:sz w:val="53"/>
        </w:rPr>
      </w:pPr>
      <w:r>
        <w:rPr>
          <w:b/>
          <w:color w:val="595959"/>
          <w:sz w:val="53"/>
        </w:rPr>
        <w:t>My</w:t>
      </w:r>
      <w:r>
        <w:rPr>
          <w:b/>
          <w:color w:val="595959"/>
          <w:spacing w:val="-1"/>
          <w:sz w:val="53"/>
        </w:rPr>
        <w:t xml:space="preserve"> </w:t>
      </w:r>
      <w:r>
        <w:rPr>
          <w:b/>
          <w:color w:val="595959"/>
          <w:spacing w:val="-2"/>
          <w:sz w:val="53"/>
        </w:rPr>
        <w:t>opinion</w:t>
      </w:r>
    </w:p>
    <w:p w14:paraId="474B1E59" w14:textId="77777777" w:rsidR="00077C87" w:rsidRDefault="00077C87">
      <w:pPr>
        <w:rPr>
          <w:sz w:val="53"/>
        </w:rPr>
        <w:sectPr w:rsidR="00077C87" w:rsidSect="008C0E4C">
          <w:pgSz w:w="14400" w:h="8100" w:orient="landscape"/>
          <w:pgMar w:top="0" w:right="80" w:bottom="0" w:left="460" w:header="720" w:footer="720" w:gutter="0"/>
          <w:cols w:space="720"/>
        </w:sectPr>
      </w:pPr>
    </w:p>
    <w:p w14:paraId="27D81F17" w14:textId="77777777" w:rsidR="00077C87" w:rsidRDefault="00000000">
      <w:pPr>
        <w:pStyle w:val="Heading1"/>
        <w:numPr>
          <w:ilvl w:val="0"/>
          <w:numId w:val="2"/>
        </w:numPr>
        <w:tabs>
          <w:tab w:val="left" w:pos="885"/>
        </w:tabs>
        <w:ind w:hanging="760"/>
      </w:pPr>
      <w:r>
        <w:rPr>
          <w:noProof/>
        </w:rPr>
        <w:lastRenderedPageBreak/>
        <w:drawing>
          <wp:anchor distT="0" distB="0" distL="0" distR="0" simplePos="0" relativeHeight="15729664" behindDoc="0" locked="0" layoutInCell="1" allowOverlap="1" wp14:anchorId="08C641F3" wp14:editId="69287891">
            <wp:simplePos x="0" y="0"/>
            <wp:positionH relativeFrom="page">
              <wp:posOffset>3708549</wp:posOffset>
            </wp:positionH>
            <wp:positionV relativeFrom="paragraph">
              <wp:posOffset>522424</wp:posOffset>
            </wp:positionV>
            <wp:extent cx="5202600" cy="3506249"/>
            <wp:effectExtent l="0" t="0" r="4445" b="0"/>
            <wp:wrapNone/>
            <wp:docPr id="3" name="Image 3">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a:hlinkClick r:id="rId7"/>
                    </pic:cNvPr>
                    <pic:cNvPicPr/>
                  </pic:nvPicPr>
                  <pic:blipFill>
                    <a:blip r:embed="rId8" cstate="print"/>
                    <a:stretch>
                      <a:fillRect/>
                    </a:stretch>
                  </pic:blipFill>
                  <pic:spPr>
                    <a:xfrm>
                      <a:off x="0" y="0"/>
                      <a:ext cx="5202600" cy="3506249"/>
                    </a:xfrm>
                    <a:prstGeom prst="rect">
                      <a:avLst/>
                    </a:prstGeom>
                  </pic:spPr>
                </pic:pic>
              </a:graphicData>
            </a:graphic>
          </wp:anchor>
        </w:drawing>
      </w:r>
      <w:r>
        <w:rPr>
          <w:color w:val="20124D"/>
        </w:rPr>
        <w:t>Introduction</w:t>
      </w:r>
      <w:r>
        <w:rPr>
          <w:color w:val="20124D"/>
          <w:spacing w:val="-16"/>
        </w:rPr>
        <w:t xml:space="preserve"> </w:t>
      </w:r>
      <w:r>
        <w:rPr>
          <w:color w:val="20124D"/>
        </w:rPr>
        <w:t>of</w:t>
      </w:r>
      <w:r>
        <w:rPr>
          <w:color w:val="20124D"/>
          <w:spacing w:val="-13"/>
        </w:rPr>
        <w:t xml:space="preserve"> </w:t>
      </w:r>
      <w:r>
        <w:rPr>
          <w:color w:val="20124D"/>
        </w:rPr>
        <w:t>the</w:t>
      </w:r>
      <w:r>
        <w:rPr>
          <w:color w:val="20124D"/>
          <w:spacing w:val="-14"/>
        </w:rPr>
        <w:t xml:space="preserve"> </w:t>
      </w:r>
      <w:r>
        <w:rPr>
          <w:color w:val="20124D"/>
        </w:rPr>
        <w:t>Ted</w:t>
      </w:r>
      <w:r>
        <w:rPr>
          <w:color w:val="20124D"/>
          <w:spacing w:val="-13"/>
        </w:rPr>
        <w:t xml:space="preserve"> </w:t>
      </w:r>
      <w:r>
        <w:rPr>
          <w:color w:val="20124D"/>
          <w:spacing w:val="-4"/>
        </w:rPr>
        <w:t>Talk</w:t>
      </w:r>
    </w:p>
    <w:p w14:paraId="292D7845" w14:textId="77777777" w:rsidR="00077C87" w:rsidRDefault="00000000">
      <w:pPr>
        <w:spacing w:before="535" w:line="276" w:lineRule="auto"/>
        <w:ind w:left="165" w:right="8489"/>
        <w:rPr>
          <w:sz w:val="63"/>
        </w:rPr>
      </w:pPr>
      <w:r>
        <w:rPr>
          <w:color w:val="595959"/>
          <w:sz w:val="63"/>
        </w:rPr>
        <w:t>“The ethical dilemma of designer</w:t>
      </w:r>
      <w:r>
        <w:rPr>
          <w:color w:val="595959"/>
          <w:spacing w:val="-38"/>
          <w:sz w:val="63"/>
        </w:rPr>
        <w:t xml:space="preserve"> </w:t>
      </w:r>
      <w:r>
        <w:rPr>
          <w:color w:val="595959"/>
          <w:sz w:val="63"/>
        </w:rPr>
        <w:t>babies”</w:t>
      </w:r>
    </w:p>
    <w:p w14:paraId="506BAA69" w14:textId="77777777" w:rsidR="00077C87" w:rsidRDefault="00000000">
      <w:pPr>
        <w:spacing w:before="120"/>
        <w:ind w:left="165"/>
        <w:rPr>
          <w:sz w:val="48"/>
        </w:rPr>
      </w:pPr>
      <w:r>
        <w:rPr>
          <w:color w:val="595959"/>
          <w:sz w:val="48"/>
        </w:rPr>
        <w:t>—</w:t>
      </w:r>
      <w:r>
        <w:rPr>
          <w:color w:val="595959"/>
          <w:spacing w:val="-3"/>
          <w:sz w:val="48"/>
        </w:rPr>
        <w:t xml:space="preserve"> </w:t>
      </w:r>
      <w:r>
        <w:rPr>
          <w:color w:val="595959"/>
          <w:sz w:val="48"/>
        </w:rPr>
        <w:t>Paul</w:t>
      </w:r>
      <w:r>
        <w:rPr>
          <w:color w:val="595959"/>
          <w:spacing w:val="-2"/>
          <w:sz w:val="48"/>
        </w:rPr>
        <w:t xml:space="preserve"> </w:t>
      </w:r>
      <w:proofErr w:type="spellStart"/>
      <w:r>
        <w:rPr>
          <w:color w:val="595959"/>
          <w:spacing w:val="-2"/>
          <w:sz w:val="48"/>
        </w:rPr>
        <w:t>Knoepfler</w:t>
      </w:r>
      <w:proofErr w:type="spellEnd"/>
    </w:p>
    <w:p w14:paraId="4D755297" w14:textId="77777777" w:rsidR="00077C87" w:rsidRDefault="00077C87">
      <w:pPr>
        <w:pStyle w:val="BodyText"/>
        <w:spacing w:before="243"/>
        <w:rPr>
          <w:sz w:val="48"/>
        </w:rPr>
      </w:pPr>
    </w:p>
    <w:p w14:paraId="02323B9F" w14:textId="77777777" w:rsidR="00990F94" w:rsidRDefault="00990F94" w:rsidP="00990F94">
      <w:pPr>
        <w:pStyle w:val="BodyText"/>
        <w:spacing w:before="720"/>
        <w:rPr>
          <w:sz w:val="48"/>
        </w:rPr>
      </w:pPr>
    </w:p>
    <w:p w14:paraId="5621E59B" w14:textId="24771881" w:rsidR="00077C87" w:rsidRPr="00990F94" w:rsidRDefault="00990F94">
      <w:pPr>
        <w:spacing w:line="288" w:lineRule="auto"/>
        <w:jc w:val="both"/>
        <w:rPr>
          <w:sz w:val="28"/>
          <w:szCs w:val="28"/>
        </w:rPr>
        <w:sectPr w:rsidR="00077C87" w:rsidRPr="00990F94" w:rsidSect="008C0E4C">
          <w:pgSz w:w="14400" w:h="8100" w:orient="landscape"/>
          <w:pgMar w:top="780" w:right="80" w:bottom="280" w:left="460" w:header="720" w:footer="720" w:gutter="0"/>
          <w:cols w:space="720"/>
        </w:sectPr>
      </w:pPr>
      <w:r w:rsidRPr="00990F94">
        <w:rPr>
          <w:sz w:val="28"/>
          <w:szCs w:val="28"/>
        </w:rPr>
        <w:t>https://www.ted.com/talks/paul_knoepfler_the_ethical_dilemma_of_designer_babies?language=en</w:t>
      </w:r>
    </w:p>
    <w:p w14:paraId="6D7244EC" w14:textId="77777777" w:rsidR="00077C87" w:rsidRDefault="00000000">
      <w:pPr>
        <w:pStyle w:val="Heading1"/>
        <w:numPr>
          <w:ilvl w:val="0"/>
          <w:numId w:val="2"/>
        </w:numPr>
        <w:tabs>
          <w:tab w:val="left" w:pos="696"/>
        </w:tabs>
        <w:ind w:left="696" w:hanging="531"/>
      </w:pPr>
      <w:r>
        <w:rPr>
          <w:color w:val="20124D"/>
        </w:rPr>
        <w:lastRenderedPageBreak/>
        <w:t>Reason</w:t>
      </w:r>
      <w:r>
        <w:rPr>
          <w:color w:val="20124D"/>
          <w:spacing w:val="-6"/>
        </w:rPr>
        <w:t xml:space="preserve"> </w:t>
      </w:r>
      <w:r>
        <w:rPr>
          <w:color w:val="20124D"/>
        </w:rPr>
        <w:t>I</w:t>
      </w:r>
      <w:r>
        <w:rPr>
          <w:color w:val="20124D"/>
          <w:spacing w:val="-4"/>
        </w:rPr>
        <w:t xml:space="preserve"> </w:t>
      </w:r>
      <w:r>
        <w:rPr>
          <w:color w:val="20124D"/>
        </w:rPr>
        <w:t>chose</w:t>
      </w:r>
      <w:r>
        <w:rPr>
          <w:color w:val="20124D"/>
          <w:spacing w:val="-4"/>
        </w:rPr>
        <w:t xml:space="preserve"> </w:t>
      </w:r>
      <w:r>
        <w:rPr>
          <w:color w:val="20124D"/>
        </w:rPr>
        <w:t>this</w:t>
      </w:r>
      <w:r>
        <w:rPr>
          <w:color w:val="20124D"/>
          <w:spacing w:val="-4"/>
        </w:rPr>
        <w:t xml:space="preserve"> </w:t>
      </w:r>
      <w:r>
        <w:rPr>
          <w:color w:val="20124D"/>
          <w:spacing w:val="-2"/>
        </w:rPr>
        <w:t>topic</w:t>
      </w:r>
    </w:p>
    <w:p w14:paraId="53CAF4DD" w14:textId="77777777" w:rsidR="00077C87" w:rsidRDefault="00077C87">
      <w:pPr>
        <w:pStyle w:val="BodyText"/>
        <w:rPr>
          <w:b/>
          <w:sz w:val="48"/>
        </w:rPr>
      </w:pPr>
    </w:p>
    <w:p w14:paraId="2C20A81D" w14:textId="77777777" w:rsidR="00077C87" w:rsidRDefault="00077C87">
      <w:pPr>
        <w:pStyle w:val="BodyText"/>
        <w:spacing w:before="278"/>
        <w:rPr>
          <w:b/>
          <w:sz w:val="48"/>
        </w:rPr>
      </w:pPr>
    </w:p>
    <w:p w14:paraId="7BDE349A" w14:textId="28515BB1" w:rsidR="00077C87" w:rsidRDefault="00000000">
      <w:pPr>
        <w:spacing w:line="288" w:lineRule="auto"/>
        <w:ind w:left="471" w:right="721"/>
        <w:rPr>
          <w:sz w:val="36"/>
        </w:rPr>
      </w:pPr>
      <w:r>
        <w:rPr>
          <w:color w:val="595959"/>
          <w:sz w:val="36"/>
        </w:rPr>
        <w:t>On week 11, we listened to and talked about the podcast “</w:t>
      </w:r>
      <w:hyperlink r:id="rId9" w:history="1">
        <w:r w:rsidRPr="00990F94">
          <w:rPr>
            <w:rStyle w:val="Hyperlink"/>
            <w:sz w:val="36"/>
          </w:rPr>
          <w:t>Could</w:t>
        </w:r>
        <w:r w:rsidRPr="00990F94">
          <w:rPr>
            <w:rStyle w:val="Hyperlink"/>
            <w:spacing w:val="-16"/>
            <w:sz w:val="36"/>
          </w:rPr>
          <w:t xml:space="preserve"> </w:t>
        </w:r>
        <w:r w:rsidRPr="00990F94">
          <w:rPr>
            <w:rStyle w:val="Hyperlink"/>
            <w:sz w:val="36"/>
          </w:rPr>
          <w:t>A</w:t>
        </w:r>
        <w:r w:rsidRPr="00990F94">
          <w:rPr>
            <w:rStyle w:val="Hyperlink"/>
            <w:spacing w:val="-16"/>
            <w:sz w:val="36"/>
          </w:rPr>
          <w:t xml:space="preserve"> </w:t>
        </w:r>
        <w:r w:rsidRPr="00990F94">
          <w:rPr>
            <w:rStyle w:val="Hyperlink"/>
            <w:sz w:val="36"/>
          </w:rPr>
          <w:t>Human Actually</w:t>
        </w:r>
        <w:r w:rsidRPr="00990F94">
          <w:rPr>
            <w:rStyle w:val="Hyperlink"/>
            <w:spacing w:val="-5"/>
            <w:sz w:val="36"/>
          </w:rPr>
          <w:t xml:space="preserve"> </w:t>
        </w:r>
        <w:r w:rsidRPr="00990F94">
          <w:rPr>
            <w:rStyle w:val="Hyperlink"/>
            <w:sz w:val="36"/>
          </w:rPr>
          <w:t>Get</w:t>
        </w:r>
        <w:r w:rsidRPr="00990F94">
          <w:rPr>
            <w:rStyle w:val="Hyperlink"/>
            <w:spacing w:val="-5"/>
            <w:sz w:val="36"/>
          </w:rPr>
          <w:t xml:space="preserve"> </w:t>
        </w:r>
        <w:r w:rsidR="00990F94" w:rsidRPr="00990F94">
          <w:rPr>
            <w:rStyle w:val="Hyperlink"/>
            <w:spacing w:val="-5"/>
            <w:sz w:val="36"/>
          </w:rPr>
          <w:t xml:space="preserve">A </w:t>
        </w:r>
        <w:r w:rsidR="00990F94" w:rsidRPr="00990F94">
          <w:rPr>
            <w:rStyle w:val="Hyperlink"/>
            <w:sz w:val="36"/>
          </w:rPr>
          <w:t>Super</w:t>
        </w:r>
        <w:r w:rsidR="00990F94" w:rsidRPr="00990F94">
          <w:rPr>
            <w:rStyle w:val="Hyperlink"/>
            <w:spacing w:val="-5"/>
            <w:sz w:val="36"/>
          </w:rPr>
          <w:t>power</w:t>
        </w:r>
      </w:hyperlink>
      <w:r>
        <w:rPr>
          <w:color w:val="595959"/>
          <w:sz w:val="36"/>
        </w:rPr>
        <w:t>”.</w:t>
      </w:r>
      <w:r>
        <w:rPr>
          <w:color w:val="595959"/>
          <w:spacing w:val="80"/>
          <w:sz w:val="36"/>
        </w:rPr>
        <w:t xml:space="preserve"> </w:t>
      </w:r>
      <w:r>
        <w:rPr>
          <w:color w:val="595959"/>
          <w:sz w:val="36"/>
        </w:rPr>
        <w:t>Through</w:t>
      </w:r>
      <w:r>
        <w:rPr>
          <w:color w:val="595959"/>
          <w:spacing w:val="-5"/>
          <w:sz w:val="36"/>
        </w:rPr>
        <w:t xml:space="preserve"> </w:t>
      </w:r>
      <w:r>
        <w:rPr>
          <w:color w:val="595959"/>
          <w:sz w:val="36"/>
        </w:rPr>
        <w:t>this</w:t>
      </w:r>
      <w:r>
        <w:rPr>
          <w:color w:val="595959"/>
          <w:spacing w:val="-5"/>
          <w:sz w:val="36"/>
        </w:rPr>
        <w:t xml:space="preserve"> </w:t>
      </w:r>
      <w:r>
        <w:rPr>
          <w:color w:val="595959"/>
          <w:sz w:val="36"/>
        </w:rPr>
        <w:t>podcast,</w:t>
      </w:r>
      <w:r>
        <w:rPr>
          <w:color w:val="595959"/>
          <w:spacing w:val="-5"/>
          <w:sz w:val="36"/>
        </w:rPr>
        <w:t xml:space="preserve"> </w:t>
      </w:r>
      <w:r>
        <w:rPr>
          <w:color w:val="595959"/>
          <w:sz w:val="36"/>
        </w:rPr>
        <w:t>I</w:t>
      </w:r>
      <w:r>
        <w:rPr>
          <w:color w:val="595959"/>
          <w:spacing w:val="-5"/>
          <w:sz w:val="36"/>
        </w:rPr>
        <w:t xml:space="preserve"> </w:t>
      </w:r>
      <w:r>
        <w:rPr>
          <w:color w:val="595959"/>
          <w:sz w:val="36"/>
        </w:rPr>
        <w:t>got</w:t>
      </w:r>
      <w:r>
        <w:rPr>
          <w:color w:val="595959"/>
          <w:spacing w:val="-5"/>
          <w:sz w:val="36"/>
        </w:rPr>
        <w:t xml:space="preserve"> </w:t>
      </w:r>
      <w:r>
        <w:rPr>
          <w:color w:val="595959"/>
          <w:sz w:val="36"/>
        </w:rPr>
        <w:t>interested</w:t>
      </w:r>
      <w:r>
        <w:rPr>
          <w:color w:val="595959"/>
          <w:spacing w:val="-5"/>
          <w:sz w:val="36"/>
        </w:rPr>
        <w:t xml:space="preserve"> </w:t>
      </w:r>
      <w:r>
        <w:rPr>
          <w:color w:val="595959"/>
          <w:sz w:val="36"/>
        </w:rPr>
        <w:t>in</w:t>
      </w:r>
      <w:r>
        <w:rPr>
          <w:color w:val="595959"/>
          <w:spacing w:val="-5"/>
          <w:sz w:val="36"/>
        </w:rPr>
        <w:t xml:space="preserve"> </w:t>
      </w:r>
      <w:r>
        <w:rPr>
          <w:color w:val="595959"/>
          <w:sz w:val="36"/>
        </w:rPr>
        <w:t>genetic modification and wanted to know about it more.</w:t>
      </w:r>
    </w:p>
    <w:p w14:paraId="1694F082" w14:textId="77777777" w:rsidR="00077C87" w:rsidRDefault="00000000">
      <w:pPr>
        <w:spacing w:before="240" w:line="288" w:lineRule="auto"/>
        <w:ind w:left="471" w:right="721"/>
        <w:rPr>
          <w:sz w:val="36"/>
        </w:rPr>
      </w:pPr>
      <w:r>
        <w:rPr>
          <w:color w:val="595959"/>
          <w:sz w:val="36"/>
        </w:rPr>
        <w:t>In addition my interest, the speaker mentions about the reality we face regarding</w:t>
      </w:r>
      <w:r>
        <w:rPr>
          <w:color w:val="595959"/>
          <w:spacing w:val="-5"/>
          <w:sz w:val="36"/>
        </w:rPr>
        <w:t xml:space="preserve"> </w:t>
      </w:r>
      <w:r>
        <w:rPr>
          <w:color w:val="595959"/>
          <w:sz w:val="36"/>
        </w:rPr>
        <w:t>genetic</w:t>
      </w:r>
      <w:r>
        <w:rPr>
          <w:color w:val="595959"/>
          <w:spacing w:val="-5"/>
          <w:sz w:val="36"/>
        </w:rPr>
        <w:t xml:space="preserve"> </w:t>
      </w:r>
      <w:r>
        <w:rPr>
          <w:color w:val="595959"/>
          <w:sz w:val="36"/>
        </w:rPr>
        <w:t>modification</w:t>
      </w:r>
      <w:r>
        <w:rPr>
          <w:color w:val="595959"/>
          <w:spacing w:val="-5"/>
          <w:sz w:val="36"/>
        </w:rPr>
        <w:t xml:space="preserve"> </w:t>
      </w:r>
      <w:r>
        <w:rPr>
          <w:color w:val="595959"/>
          <w:sz w:val="36"/>
        </w:rPr>
        <w:t>and</w:t>
      </w:r>
      <w:r>
        <w:rPr>
          <w:color w:val="595959"/>
          <w:spacing w:val="-5"/>
          <w:sz w:val="36"/>
        </w:rPr>
        <w:t xml:space="preserve"> </w:t>
      </w:r>
      <w:r>
        <w:rPr>
          <w:color w:val="595959"/>
          <w:sz w:val="36"/>
        </w:rPr>
        <w:t>a</w:t>
      </w:r>
      <w:r>
        <w:rPr>
          <w:color w:val="595959"/>
          <w:spacing w:val="-5"/>
          <w:sz w:val="36"/>
        </w:rPr>
        <w:t xml:space="preserve"> </w:t>
      </w:r>
      <w:r>
        <w:rPr>
          <w:color w:val="595959"/>
          <w:sz w:val="36"/>
        </w:rPr>
        <w:t>possible</w:t>
      </w:r>
      <w:r>
        <w:rPr>
          <w:color w:val="595959"/>
          <w:spacing w:val="-5"/>
          <w:sz w:val="36"/>
        </w:rPr>
        <w:t xml:space="preserve"> </w:t>
      </w:r>
      <w:r>
        <w:rPr>
          <w:color w:val="595959"/>
          <w:sz w:val="36"/>
        </w:rPr>
        <w:t>future</w:t>
      </w:r>
      <w:r>
        <w:rPr>
          <w:color w:val="595959"/>
          <w:spacing w:val="-5"/>
          <w:sz w:val="36"/>
        </w:rPr>
        <w:t xml:space="preserve"> </w:t>
      </w:r>
      <w:r>
        <w:rPr>
          <w:color w:val="595959"/>
          <w:sz w:val="36"/>
        </w:rPr>
        <w:t>of</w:t>
      </w:r>
      <w:r>
        <w:rPr>
          <w:color w:val="595959"/>
          <w:spacing w:val="-5"/>
          <w:sz w:val="36"/>
        </w:rPr>
        <w:t xml:space="preserve"> </w:t>
      </w:r>
      <w:r>
        <w:rPr>
          <w:color w:val="595959"/>
          <w:sz w:val="36"/>
        </w:rPr>
        <w:t>designer</w:t>
      </w:r>
      <w:r>
        <w:rPr>
          <w:color w:val="595959"/>
          <w:spacing w:val="-5"/>
          <w:sz w:val="36"/>
        </w:rPr>
        <w:t xml:space="preserve"> </w:t>
      </w:r>
      <w:r>
        <w:rPr>
          <w:color w:val="595959"/>
          <w:sz w:val="36"/>
        </w:rPr>
        <w:t>babies.</w:t>
      </w:r>
      <w:r>
        <w:rPr>
          <w:color w:val="595959"/>
          <w:spacing w:val="-5"/>
          <w:sz w:val="36"/>
        </w:rPr>
        <w:t xml:space="preserve"> </w:t>
      </w:r>
      <w:r>
        <w:rPr>
          <w:color w:val="595959"/>
          <w:sz w:val="36"/>
        </w:rPr>
        <w:t>I</w:t>
      </w:r>
      <w:r>
        <w:rPr>
          <w:color w:val="595959"/>
          <w:spacing w:val="-5"/>
          <w:sz w:val="36"/>
        </w:rPr>
        <w:t xml:space="preserve"> </w:t>
      </w:r>
      <w:r>
        <w:rPr>
          <w:color w:val="595959"/>
          <w:sz w:val="36"/>
        </w:rPr>
        <w:t>think that this topic could affect us in very personal ways so we should be aware of the reality and think carefully about this topic.</w:t>
      </w:r>
    </w:p>
    <w:p w14:paraId="6ADB68BE" w14:textId="77777777" w:rsidR="00077C87" w:rsidRDefault="00077C87">
      <w:pPr>
        <w:spacing w:line="288" w:lineRule="auto"/>
        <w:rPr>
          <w:sz w:val="36"/>
        </w:rPr>
        <w:sectPr w:rsidR="00077C87" w:rsidSect="008C0E4C">
          <w:pgSz w:w="14400" w:h="8100" w:orient="landscape"/>
          <w:pgMar w:top="780" w:right="80" w:bottom="280" w:left="460" w:header="720" w:footer="720" w:gutter="0"/>
          <w:cols w:space="720"/>
        </w:sectPr>
      </w:pPr>
    </w:p>
    <w:p w14:paraId="7E4E1FBB" w14:textId="77777777" w:rsidR="00077C87" w:rsidRDefault="00000000">
      <w:pPr>
        <w:pStyle w:val="Heading1"/>
        <w:numPr>
          <w:ilvl w:val="0"/>
          <w:numId w:val="2"/>
        </w:numPr>
        <w:tabs>
          <w:tab w:val="left" w:pos="696"/>
        </w:tabs>
        <w:ind w:left="696" w:hanging="531"/>
      </w:pPr>
      <w:r>
        <w:rPr>
          <w:color w:val="20124D"/>
        </w:rPr>
        <w:lastRenderedPageBreak/>
        <w:t>Important</w:t>
      </w:r>
      <w:r>
        <w:rPr>
          <w:color w:val="20124D"/>
          <w:spacing w:val="-1"/>
        </w:rPr>
        <w:t xml:space="preserve"> </w:t>
      </w:r>
      <w:r>
        <w:rPr>
          <w:color w:val="20124D"/>
          <w:spacing w:val="-2"/>
        </w:rPr>
        <w:t>Vocabularies</w:t>
      </w:r>
    </w:p>
    <w:p w14:paraId="1624398E" w14:textId="77777777" w:rsidR="00077C87" w:rsidRDefault="00077C87">
      <w:pPr>
        <w:pStyle w:val="BodyText"/>
        <w:spacing w:before="223"/>
        <w:rPr>
          <w:b/>
          <w:sz w:val="48"/>
        </w:rPr>
      </w:pPr>
    </w:p>
    <w:p w14:paraId="06C0B05D" w14:textId="77777777" w:rsidR="00077C87" w:rsidRDefault="00000000">
      <w:pPr>
        <w:spacing w:before="1" w:line="374" w:lineRule="auto"/>
        <w:ind w:left="503" w:right="8489"/>
        <w:rPr>
          <w:sz w:val="30"/>
        </w:rPr>
      </w:pPr>
      <w:r>
        <w:rPr>
          <w:noProof/>
        </w:rPr>
        <w:drawing>
          <wp:anchor distT="0" distB="0" distL="0" distR="0" simplePos="0" relativeHeight="15730176" behindDoc="0" locked="0" layoutInCell="1" allowOverlap="1" wp14:anchorId="07CFC5F6" wp14:editId="48EA1B19">
            <wp:simplePos x="0" y="0"/>
            <wp:positionH relativeFrom="page">
              <wp:posOffset>4335600</wp:posOffset>
            </wp:positionH>
            <wp:positionV relativeFrom="paragraph">
              <wp:posOffset>-90207</wp:posOffset>
            </wp:positionV>
            <wp:extent cx="4690871" cy="2894875"/>
            <wp:effectExtent l="0" t="0" r="0" b="0"/>
            <wp:wrapNone/>
            <wp:docPr id="4" name="Image 4">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a:hlinkClick r:id="rId10"/>
                    </pic:cNvPr>
                    <pic:cNvPicPr/>
                  </pic:nvPicPr>
                  <pic:blipFill>
                    <a:blip r:embed="rId11" cstate="print"/>
                    <a:stretch>
                      <a:fillRect/>
                    </a:stretch>
                  </pic:blipFill>
                  <pic:spPr>
                    <a:xfrm>
                      <a:off x="0" y="0"/>
                      <a:ext cx="4690871" cy="2894875"/>
                    </a:xfrm>
                    <a:prstGeom prst="rect">
                      <a:avLst/>
                    </a:prstGeom>
                  </pic:spPr>
                </pic:pic>
              </a:graphicData>
            </a:graphic>
          </wp:anchor>
        </w:drawing>
      </w:r>
      <w:r>
        <w:rPr>
          <w:b/>
          <w:color w:val="20124D"/>
          <w:sz w:val="36"/>
        </w:rPr>
        <w:t xml:space="preserve">CRISPR: </w:t>
      </w:r>
      <w:r>
        <w:rPr>
          <w:color w:val="595959"/>
          <w:sz w:val="30"/>
        </w:rPr>
        <w:t>CRISPR stands for Clustered Regularly Interspaced Short Palindromic Repeats. With CRISPR, it’s easy to disrupt a targeted</w:t>
      </w:r>
      <w:r>
        <w:rPr>
          <w:color w:val="595959"/>
          <w:spacing w:val="-15"/>
          <w:sz w:val="30"/>
        </w:rPr>
        <w:t xml:space="preserve"> </w:t>
      </w:r>
      <w:r>
        <w:rPr>
          <w:color w:val="595959"/>
          <w:sz w:val="30"/>
        </w:rPr>
        <w:t>gene,</w:t>
      </w:r>
      <w:r>
        <w:rPr>
          <w:color w:val="595959"/>
          <w:spacing w:val="-11"/>
          <w:sz w:val="30"/>
        </w:rPr>
        <w:t xml:space="preserve"> </w:t>
      </w:r>
      <w:r>
        <w:rPr>
          <w:color w:val="595959"/>
          <w:sz w:val="30"/>
        </w:rPr>
        <w:t>or,</w:t>
      </w:r>
      <w:r>
        <w:rPr>
          <w:color w:val="595959"/>
          <w:spacing w:val="-11"/>
          <w:sz w:val="30"/>
        </w:rPr>
        <w:t xml:space="preserve"> </w:t>
      </w:r>
      <w:r>
        <w:rPr>
          <w:color w:val="595959"/>
          <w:sz w:val="30"/>
        </w:rPr>
        <w:t>if</w:t>
      </w:r>
      <w:r>
        <w:rPr>
          <w:color w:val="595959"/>
          <w:spacing w:val="-11"/>
          <w:sz w:val="30"/>
        </w:rPr>
        <w:t xml:space="preserve"> </w:t>
      </w:r>
      <w:r>
        <w:rPr>
          <w:color w:val="595959"/>
          <w:sz w:val="30"/>
        </w:rPr>
        <w:t>a</w:t>
      </w:r>
      <w:r>
        <w:rPr>
          <w:color w:val="595959"/>
          <w:spacing w:val="-11"/>
          <w:sz w:val="30"/>
        </w:rPr>
        <w:t xml:space="preserve"> </w:t>
      </w:r>
      <w:r>
        <w:rPr>
          <w:color w:val="595959"/>
          <w:sz w:val="30"/>
        </w:rPr>
        <w:t>DNA</w:t>
      </w:r>
      <w:r>
        <w:rPr>
          <w:color w:val="595959"/>
          <w:spacing w:val="-21"/>
          <w:sz w:val="30"/>
        </w:rPr>
        <w:t xml:space="preserve"> </w:t>
      </w:r>
      <w:r>
        <w:rPr>
          <w:color w:val="595959"/>
          <w:sz w:val="30"/>
        </w:rPr>
        <w:t xml:space="preserve">template is added to the mix, insert a new sequence at the precise spot </w:t>
      </w:r>
      <w:r>
        <w:rPr>
          <w:color w:val="595959"/>
          <w:spacing w:val="-2"/>
          <w:sz w:val="30"/>
        </w:rPr>
        <w:t>desired.</w:t>
      </w:r>
    </w:p>
    <w:p w14:paraId="293AA6F8" w14:textId="77777777" w:rsidR="00077C87" w:rsidRDefault="00077C87">
      <w:pPr>
        <w:spacing w:line="374" w:lineRule="auto"/>
        <w:rPr>
          <w:sz w:val="30"/>
        </w:rPr>
        <w:sectPr w:rsidR="00077C87" w:rsidSect="008C0E4C">
          <w:pgSz w:w="14400" w:h="8100" w:orient="landscape"/>
          <w:pgMar w:top="780" w:right="80" w:bottom="280" w:left="460" w:header="720" w:footer="720" w:gutter="0"/>
          <w:cols w:space="720"/>
        </w:sectPr>
      </w:pPr>
    </w:p>
    <w:p w14:paraId="4A244100" w14:textId="77777777" w:rsidR="00077C87" w:rsidRDefault="00000000">
      <w:pPr>
        <w:pStyle w:val="BodyText"/>
        <w:spacing w:before="294"/>
        <w:rPr>
          <w:sz w:val="48"/>
        </w:rPr>
      </w:pPr>
      <w:r>
        <w:rPr>
          <w:noProof/>
        </w:rPr>
        <w:lastRenderedPageBreak/>
        <w:drawing>
          <wp:anchor distT="0" distB="0" distL="0" distR="0" simplePos="0" relativeHeight="15730688" behindDoc="0" locked="0" layoutInCell="1" allowOverlap="1" wp14:anchorId="581E78C7" wp14:editId="240C5D4F">
            <wp:simplePos x="0" y="0"/>
            <wp:positionH relativeFrom="page">
              <wp:posOffset>5492975</wp:posOffset>
            </wp:positionH>
            <wp:positionV relativeFrom="page">
              <wp:posOffset>0</wp:posOffset>
            </wp:positionV>
            <wp:extent cx="3651024" cy="5143499"/>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2" cstate="print"/>
                    <a:stretch>
                      <a:fillRect/>
                    </a:stretch>
                  </pic:blipFill>
                  <pic:spPr>
                    <a:xfrm>
                      <a:off x="0" y="0"/>
                      <a:ext cx="3651024" cy="5143499"/>
                    </a:xfrm>
                    <a:prstGeom prst="rect">
                      <a:avLst/>
                    </a:prstGeom>
                  </pic:spPr>
                </pic:pic>
              </a:graphicData>
            </a:graphic>
          </wp:anchor>
        </w:drawing>
      </w:r>
    </w:p>
    <w:p w14:paraId="6BDE6CB9" w14:textId="77777777" w:rsidR="00077C87" w:rsidRDefault="00000000">
      <w:pPr>
        <w:pStyle w:val="Heading1"/>
        <w:numPr>
          <w:ilvl w:val="0"/>
          <w:numId w:val="1"/>
        </w:numPr>
        <w:tabs>
          <w:tab w:val="left" w:pos="696"/>
        </w:tabs>
        <w:spacing w:before="0"/>
        <w:ind w:left="696" w:hanging="531"/>
      </w:pPr>
      <w:r>
        <w:rPr>
          <w:color w:val="20124D"/>
        </w:rPr>
        <w:t>Important</w:t>
      </w:r>
      <w:r>
        <w:rPr>
          <w:color w:val="20124D"/>
          <w:spacing w:val="-1"/>
        </w:rPr>
        <w:t xml:space="preserve"> </w:t>
      </w:r>
      <w:r>
        <w:rPr>
          <w:color w:val="20124D"/>
          <w:spacing w:val="-2"/>
        </w:rPr>
        <w:t>Vocabularies</w:t>
      </w:r>
    </w:p>
    <w:p w14:paraId="4EFDD93C" w14:textId="77777777" w:rsidR="00077C87" w:rsidRDefault="00077C87">
      <w:pPr>
        <w:pStyle w:val="BodyText"/>
        <w:spacing w:before="328"/>
        <w:rPr>
          <w:b/>
          <w:sz w:val="48"/>
        </w:rPr>
      </w:pPr>
    </w:p>
    <w:p w14:paraId="7B83BF84" w14:textId="77777777" w:rsidR="00077C87" w:rsidRDefault="00000000">
      <w:pPr>
        <w:spacing w:line="237" w:lineRule="auto"/>
        <w:ind w:left="165" w:right="6201"/>
        <w:rPr>
          <w:sz w:val="25"/>
        </w:rPr>
      </w:pPr>
      <w:r>
        <w:rPr>
          <w:b/>
          <w:color w:val="20124D"/>
          <w:sz w:val="33"/>
        </w:rPr>
        <w:t xml:space="preserve">Embryos: </w:t>
      </w:r>
      <w:r>
        <w:rPr>
          <w:color w:val="595959"/>
          <w:sz w:val="25"/>
        </w:rPr>
        <w:t xml:space="preserve">a </w:t>
      </w:r>
      <w:hyperlink r:id="rId13">
        <w:r>
          <w:rPr>
            <w:color w:val="595959"/>
            <w:sz w:val="25"/>
          </w:rPr>
          <w:t>human</w:t>
        </w:r>
      </w:hyperlink>
      <w:r>
        <w:rPr>
          <w:color w:val="595959"/>
          <w:sz w:val="25"/>
        </w:rPr>
        <w:t xml:space="preserve"> being or </w:t>
      </w:r>
      <w:hyperlink r:id="rId14">
        <w:r>
          <w:rPr>
            <w:color w:val="595959"/>
            <w:sz w:val="25"/>
          </w:rPr>
          <w:t>animal</w:t>
        </w:r>
      </w:hyperlink>
      <w:r>
        <w:rPr>
          <w:color w:val="595959"/>
          <w:sz w:val="25"/>
        </w:rPr>
        <w:t xml:space="preserve"> in an early </w:t>
      </w:r>
      <w:hyperlink r:id="rId15">
        <w:r>
          <w:rPr>
            <w:color w:val="595959"/>
            <w:sz w:val="25"/>
          </w:rPr>
          <w:t>stage</w:t>
        </w:r>
      </w:hyperlink>
      <w:r>
        <w:rPr>
          <w:color w:val="595959"/>
          <w:sz w:val="25"/>
        </w:rPr>
        <w:t xml:space="preserve"> of </w:t>
      </w:r>
      <w:hyperlink r:id="rId16">
        <w:r>
          <w:rPr>
            <w:color w:val="595959"/>
            <w:sz w:val="25"/>
          </w:rPr>
          <w:t>development</w:t>
        </w:r>
      </w:hyperlink>
      <w:r>
        <w:rPr>
          <w:color w:val="595959"/>
          <w:sz w:val="25"/>
        </w:rPr>
        <w:t>,</w:t>
      </w:r>
      <w:r>
        <w:rPr>
          <w:color w:val="595959"/>
          <w:spacing w:val="-4"/>
          <w:sz w:val="25"/>
        </w:rPr>
        <w:t xml:space="preserve"> </w:t>
      </w:r>
      <w:r>
        <w:rPr>
          <w:color w:val="595959"/>
          <w:sz w:val="25"/>
        </w:rPr>
        <w:t>either</w:t>
      </w:r>
      <w:r>
        <w:rPr>
          <w:color w:val="595959"/>
          <w:spacing w:val="-4"/>
          <w:sz w:val="25"/>
        </w:rPr>
        <w:t xml:space="preserve"> </w:t>
      </w:r>
      <w:r>
        <w:rPr>
          <w:color w:val="595959"/>
          <w:sz w:val="25"/>
        </w:rPr>
        <w:t>in</w:t>
      </w:r>
      <w:r>
        <w:rPr>
          <w:color w:val="595959"/>
          <w:spacing w:val="-4"/>
          <w:sz w:val="25"/>
        </w:rPr>
        <w:t xml:space="preserve"> </w:t>
      </w:r>
      <w:hyperlink r:id="rId17">
        <w:r>
          <w:rPr>
            <w:color w:val="595959"/>
            <w:sz w:val="25"/>
          </w:rPr>
          <w:t>its</w:t>
        </w:r>
      </w:hyperlink>
      <w:r>
        <w:rPr>
          <w:color w:val="595959"/>
          <w:spacing w:val="-4"/>
          <w:sz w:val="25"/>
        </w:rPr>
        <w:t xml:space="preserve"> </w:t>
      </w:r>
      <w:r>
        <w:rPr>
          <w:color w:val="595959"/>
          <w:sz w:val="25"/>
        </w:rPr>
        <w:t>mother’s</w:t>
      </w:r>
      <w:r>
        <w:rPr>
          <w:color w:val="595959"/>
          <w:spacing w:val="-4"/>
          <w:sz w:val="25"/>
        </w:rPr>
        <w:t xml:space="preserve"> </w:t>
      </w:r>
      <w:hyperlink r:id="rId18">
        <w:r>
          <w:rPr>
            <w:color w:val="595959"/>
            <w:sz w:val="25"/>
          </w:rPr>
          <w:t>uterus</w:t>
        </w:r>
      </w:hyperlink>
      <w:r>
        <w:rPr>
          <w:color w:val="595959"/>
          <w:spacing w:val="-4"/>
          <w:sz w:val="25"/>
        </w:rPr>
        <w:t xml:space="preserve"> </w:t>
      </w:r>
      <w:r>
        <w:rPr>
          <w:color w:val="595959"/>
          <w:sz w:val="25"/>
        </w:rPr>
        <w:t>or</w:t>
      </w:r>
      <w:r>
        <w:rPr>
          <w:color w:val="595959"/>
          <w:spacing w:val="-4"/>
          <w:sz w:val="25"/>
        </w:rPr>
        <w:t xml:space="preserve"> </w:t>
      </w:r>
      <w:r>
        <w:rPr>
          <w:color w:val="595959"/>
          <w:sz w:val="25"/>
        </w:rPr>
        <w:t>in</w:t>
      </w:r>
      <w:r>
        <w:rPr>
          <w:color w:val="595959"/>
          <w:spacing w:val="-4"/>
          <w:sz w:val="25"/>
        </w:rPr>
        <w:t xml:space="preserve"> </w:t>
      </w:r>
      <w:r>
        <w:rPr>
          <w:color w:val="595959"/>
          <w:sz w:val="25"/>
        </w:rPr>
        <w:t>an</w:t>
      </w:r>
      <w:r>
        <w:rPr>
          <w:color w:val="595959"/>
          <w:spacing w:val="-4"/>
          <w:sz w:val="25"/>
        </w:rPr>
        <w:t xml:space="preserve"> </w:t>
      </w:r>
      <w:r>
        <w:rPr>
          <w:color w:val="595959"/>
          <w:sz w:val="25"/>
        </w:rPr>
        <w:t>egg,</w:t>
      </w:r>
      <w:r>
        <w:rPr>
          <w:color w:val="595959"/>
          <w:spacing w:val="-4"/>
          <w:sz w:val="25"/>
        </w:rPr>
        <w:t xml:space="preserve"> </w:t>
      </w:r>
      <w:r>
        <w:rPr>
          <w:color w:val="595959"/>
          <w:sz w:val="25"/>
        </w:rPr>
        <w:t>or</w:t>
      </w:r>
      <w:r>
        <w:rPr>
          <w:color w:val="595959"/>
          <w:spacing w:val="-4"/>
          <w:sz w:val="25"/>
        </w:rPr>
        <w:t xml:space="preserve"> </w:t>
      </w:r>
      <w:r>
        <w:rPr>
          <w:color w:val="595959"/>
          <w:sz w:val="25"/>
        </w:rPr>
        <w:t>a</w:t>
      </w:r>
      <w:r>
        <w:rPr>
          <w:color w:val="595959"/>
          <w:spacing w:val="-2"/>
          <w:sz w:val="25"/>
        </w:rPr>
        <w:t xml:space="preserve"> </w:t>
      </w:r>
      <w:hyperlink r:id="rId19">
        <w:r>
          <w:rPr>
            <w:color w:val="595959"/>
            <w:sz w:val="25"/>
          </w:rPr>
          <w:t>plant</w:t>
        </w:r>
      </w:hyperlink>
      <w:r>
        <w:rPr>
          <w:color w:val="595959"/>
          <w:sz w:val="25"/>
        </w:rPr>
        <w:t xml:space="preserve"> that is </w:t>
      </w:r>
      <w:hyperlink r:id="rId20">
        <w:r>
          <w:rPr>
            <w:color w:val="595959"/>
            <w:sz w:val="25"/>
          </w:rPr>
          <w:t>developing</w:t>
        </w:r>
      </w:hyperlink>
      <w:r>
        <w:rPr>
          <w:color w:val="595959"/>
          <w:sz w:val="25"/>
        </w:rPr>
        <w:t xml:space="preserve"> in a </w:t>
      </w:r>
      <w:hyperlink r:id="rId21">
        <w:r>
          <w:rPr>
            <w:color w:val="595959"/>
            <w:sz w:val="25"/>
          </w:rPr>
          <w:t>seed</w:t>
        </w:r>
      </w:hyperlink>
    </w:p>
    <w:p w14:paraId="08571A4D" w14:textId="77777777" w:rsidR="00077C87" w:rsidRDefault="00000000">
      <w:pPr>
        <w:spacing w:before="241"/>
        <w:ind w:left="165" w:right="6201"/>
        <w:rPr>
          <w:sz w:val="26"/>
        </w:rPr>
      </w:pPr>
      <w:r>
        <w:rPr>
          <w:b/>
          <w:color w:val="20124D"/>
          <w:sz w:val="33"/>
        </w:rPr>
        <w:t xml:space="preserve">GMO(Genetic Modified Organism): </w:t>
      </w:r>
      <w:r>
        <w:rPr>
          <w:color w:val="595959"/>
          <w:sz w:val="26"/>
        </w:rPr>
        <w:t>changing</w:t>
      </w:r>
      <w:r>
        <w:rPr>
          <w:color w:val="595959"/>
          <w:spacing w:val="-1"/>
          <w:sz w:val="26"/>
        </w:rPr>
        <w:t xml:space="preserve"> </w:t>
      </w:r>
      <w:r>
        <w:rPr>
          <w:color w:val="595959"/>
          <w:sz w:val="26"/>
        </w:rPr>
        <w:t>the genes of an organism in a laboratory setting</w:t>
      </w:r>
    </w:p>
    <w:p w14:paraId="1098AC4E" w14:textId="77777777" w:rsidR="00077C87" w:rsidRDefault="00000000">
      <w:pPr>
        <w:spacing w:before="240" w:line="237" w:lineRule="auto"/>
        <w:ind w:left="165" w:right="6201"/>
        <w:rPr>
          <w:sz w:val="26"/>
        </w:rPr>
      </w:pPr>
      <w:r>
        <w:rPr>
          <w:b/>
          <w:color w:val="20124D"/>
          <w:sz w:val="33"/>
        </w:rPr>
        <w:t>Eugenics:</w:t>
      </w:r>
      <w:r>
        <w:rPr>
          <w:b/>
          <w:color w:val="20124D"/>
          <w:spacing w:val="-9"/>
          <w:sz w:val="33"/>
        </w:rPr>
        <w:t xml:space="preserve"> </w:t>
      </w:r>
      <w:r>
        <w:rPr>
          <w:color w:val="595959"/>
          <w:sz w:val="26"/>
        </w:rPr>
        <w:t>the</w:t>
      </w:r>
      <w:r>
        <w:rPr>
          <w:color w:val="595959"/>
          <w:spacing w:val="-7"/>
          <w:sz w:val="26"/>
        </w:rPr>
        <w:t xml:space="preserve"> </w:t>
      </w:r>
      <w:r>
        <w:rPr>
          <w:color w:val="595959"/>
          <w:sz w:val="26"/>
        </w:rPr>
        <w:t>selection</w:t>
      </w:r>
      <w:r>
        <w:rPr>
          <w:color w:val="595959"/>
          <w:spacing w:val="-7"/>
          <w:sz w:val="26"/>
        </w:rPr>
        <w:t xml:space="preserve"> </w:t>
      </w:r>
      <w:r>
        <w:rPr>
          <w:color w:val="595959"/>
          <w:sz w:val="26"/>
        </w:rPr>
        <w:t>of</w:t>
      </w:r>
      <w:r>
        <w:rPr>
          <w:color w:val="595959"/>
          <w:spacing w:val="-7"/>
          <w:sz w:val="26"/>
        </w:rPr>
        <w:t xml:space="preserve"> </w:t>
      </w:r>
      <w:r>
        <w:rPr>
          <w:color w:val="595959"/>
          <w:sz w:val="26"/>
        </w:rPr>
        <w:t>desired</w:t>
      </w:r>
      <w:r>
        <w:rPr>
          <w:color w:val="595959"/>
          <w:spacing w:val="-7"/>
          <w:sz w:val="26"/>
        </w:rPr>
        <w:t xml:space="preserve"> </w:t>
      </w:r>
      <w:r>
        <w:rPr>
          <w:color w:val="595959"/>
          <w:sz w:val="26"/>
        </w:rPr>
        <w:t>heritable</w:t>
      </w:r>
      <w:r>
        <w:rPr>
          <w:color w:val="595959"/>
          <w:spacing w:val="-5"/>
          <w:sz w:val="26"/>
        </w:rPr>
        <w:t xml:space="preserve"> </w:t>
      </w:r>
      <w:hyperlink r:id="rId22">
        <w:r>
          <w:rPr>
            <w:color w:val="595959"/>
            <w:sz w:val="26"/>
          </w:rPr>
          <w:t>characteristics</w:t>
        </w:r>
      </w:hyperlink>
      <w:r>
        <w:rPr>
          <w:color w:val="595959"/>
          <w:spacing w:val="-7"/>
          <w:sz w:val="26"/>
        </w:rPr>
        <w:t xml:space="preserve"> </w:t>
      </w:r>
      <w:r>
        <w:rPr>
          <w:color w:val="595959"/>
          <w:sz w:val="26"/>
        </w:rPr>
        <w:t xml:space="preserve">in order to improve future generations, typically in reference to </w:t>
      </w:r>
      <w:r>
        <w:rPr>
          <w:color w:val="20124D"/>
          <w:spacing w:val="-2"/>
          <w:sz w:val="26"/>
        </w:rPr>
        <w:t>humans.</w:t>
      </w:r>
    </w:p>
    <w:p w14:paraId="4C16E5E1" w14:textId="77777777" w:rsidR="00077C87" w:rsidRDefault="00000000">
      <w:pPr>
        <w:spacing w:before="239" w:line="242" w:lineRule="auto"/>
        <w:ind w:left="165" w:right="6201"/>
        <w:rPr>
          <w:sz w:val="25"/>
        </w:rPr>
      </w:pPr>
      <w:r>
        <w:rPr>
          <w:b/>
          <w:color w:val="20124D"/>
          <w:sz w:val="33"/>
        </w:rPr>
        <w:t xml:space="preserve">IVF (In Vitro fertilization): </w:t>
      </w:r>
      <w:r>
        <w:rPr>
          <w:color w:val="595959"/>
          <w:sz w:val="25"/>
        </w:rPr>
        <w:t xml:space="preserve">a </w:t>
      </w:r>
      <w:hyperlink r:id="rId23">
        <w:r>
          <w:rPr>
            <w:color w:val="595959"/>
            <w:sz w:val="25"/>
          </w:rPr>
          <w:t>treatment</w:t>
        </w:r>
      </w:hyperlink>
      <w:r>
        <w:rPr>
          <w:color w:val="595959"/>
          <w:sz w:val="25"/>
        </w:rPr>
        <w:t xml:space="preserve"> for a woman who cannot </w:t>
      </w:r>
      <w:hyperlink r:id="rId24">
        <w:r>
          <w:rPr>
            <w:color w:val="595959"/>
            <w:sz w:val="25"/>
          </w:rPr>
          <w:t>become</w:t>
        </w:r>
      </w:hyperlink>
      <w:r>
        <w:rPr>
          <w:color w:val="595959"/>
          <w:sz w:val="25"/>
        </w:rPr>
        <w:t xml:space="preserve"> </w:t>
      </w:r>
      <w:hyperlink r:id="rId25">
        <w:r>
          <w:rPr>
            <w:color w:val="595959"/>
            <w:sz w:val="25"/>
          </w:rPr>
          <w:t>pregnant</w:t>
        </w:r>
      </w:hyperlink>
      <w:r>
        <w:rPr>
          <w:color w:val="595959"/>
          <w:sz w:val="25"/>
        </w:rPr>
        <w:t xml:space="preserve"> </w:t>
      </w:r>
      <w:hyperlink r:id="rId26">
        <w:r>
          <w:rPr>
            <w:color w:val="595959"/>
            <w:sz w:val="25"/>
          </w:rPr>
          <w:t>naturally</w:t>
        </w:r>
      </w:hyperlink>
      <w:r>
        <w:rPr>
          <w:color w:val="595959"/>
          <w:sz w:val="25"/>
        </w:rPr>
        <w:t xml:space="preserve">, in which an </w:t>
      </w:r>
      <w:hyperlink r:id="rId27">
        <w:r>
          <w:rPr>
            <w:color w:val="595959"/>
            <w:sz w:val="25"/>
          </w:rPr>
          <w:t>egg</w:t>
        </w:r>
      </w:hyperlink>
      <w:r>
        <w:rPr>
          <w:color w:val="595959"/>
          <w:sz w:val="25"/>
        </w:rPr>
        <w:t xml:space="preserve"> is </w:t>
      </w:r>
      <w:hyperlink r:id="rId28">
        <w:r>
          <w:rPr>
            <w:color w:val="595959"/>
            <w:sz w:val="25"/>
          </w:rPr>
          <w:t>fertilized</w:t>
        </w:r>
      </w:hyperlink>
      <w:r>
        <w:rPr>
          <w:color w:val="595959"/>
          <w:sz w:val="25"/>
        </w:rPr>
        <w:t xml:space="preserve"> </w:t>
      </w:r>
      <w:hyperlink r:id="rId29">
        <w:r>
          <w:rPr>
            <w:color w:val="595959"/>
            <w:sz w:val="25"/>
          </w:rPr>
          <w:t>outside</w:t>
        </w:r>
      </w:hyperlink>
      <w:r>
        <w:rPr>
          <w:color w:val="595959"/>
          <w:sz w:val="25"/>
        </w:rPr>
        <w:t xml:space="preserve"> her </w:t>
      </w:r>
      <w:hyperlink r:id="rId30">
        <w:r>
          <w:rPr>
            <w:color w:val="595959"/>
            <w:sz w:val="25"/>
          </w:rPr>
          <w:t>body</w:t>
        </w:r>
      </w:hyperlink>
      <w:r>
        <w:rPr>
          <w:color w:val="595959"/>
          <w:sz w:val="25"/>
        </w:rPr>
        <w:t xml:space="preserve"> and the </w:t>
      </w:r>
      <w:hyperlink r:id="rId31">
        <w:r>
          <w:rPr>
            <w:color w:val="595959"/>
            <w:sz w:val="25"/>
          </w:rPr>
          <w:t>resulting</w:t>
        </w:r>
      </w:hyperlink>
      <w:r>
        <w:rPr>
          <w:color w:val="595959"/>
          <w:sz w:val="25"/>
        </w:rPr>
        <w:t xml:space="preserve"> </w:t>
      </w:r>
      <w:hyperlink r:id="rId32">
        <w:r>
          <w:rPr>
            <w:color w:val="595959"/>
            <w:sz w:val="25"/>
          </w:rPr>
          <w:t>embryo</w:t>
        </w:r>
      </w:hyperlink>
      <w:r>
        <w:rPr>
          <w:color w:val="595959"/>
          <w:sz w:val="25"/>
        </w:rPr>
        <w:t xml:space="preserve"> is put into her </w:t>
      </w:r>
      <w:hyperlink r:id="rId33">
        <w:r>
          <w:rPr>
            <w:color w:val="595959"/>
            <w:sz w:val="25"/>
          </w:rPr>
          <w:t>womb</w:t>
        </w:r>
      </w:hyperlink>
      <w:r>
        <w:rPr>
          <w:color w:val="595959"/>
          <w:sz w:val="25"/>
        </w:rPr>
        <w:t xml:space="preserve"> to </w:t>
      </w:r>
      <w:hyperlink r:id="rId34">
        <w:r>
          <w:rPr>
            <w:color w:val="595959"/>
            <w:sz w:val="25"/>
          </w:rPr>
          <w:t>develop</w:t>
        </w:r>
      </w:hyperlink>
      <w:r>
        <w:rPr>
          <w:color w:val="595959"/>
          <w:sz w:val="25"/>
        </w:rPr>
        <w:t xml:space="preserve"> into a baby</w:t>
      </w:r>
    </w:p>
    <w:p w14:paraId="257DD5C3" w14:textId="77777777" w:rsidR="00077C87" w:rsidRDefault="00077C87">
      <w:pPr>
        <w:spacing w:line="242" w:lineRule="auto"/>
        <w:rPr>
          <w:sz w:val="25"/>
        </w:rPr>
        <w:sectPr w:rsidR="00077C87" w:rsidSect="008C0E4C">
          <w:pgSz w:w="14400" w:h="8100" w:orient="landscape"/>
          <w:pgMar w:top="0" w:right="80" w:bottom="0" w:left="460" w:header="720" w:footer="720" w:gutter="0"/>
          <w:cols w:space="720"/>
        </w:sectPr>
      </w:pPr>
    </w:p>
    <w:p w14:paraId="677E5854" w14:textId="77777777" w:rsidR="00077C87" w:rsidRDefault="00000000">
      <w:pPr>
        <w:pStyle w:val="ListParagraph"/>
        <w:numPr>
          <w:ilvl w:val="0"/>
          <w:numId w:val="1"/>
        </w:numPr>
        <w:tabs>
          <w:tab w:val="left" w:pos="696"/>
        </w:tabs>
        <w:ind w:left="696" w:hanging="531"/>
        <w:rPr>
          <w:b/>
          <w:sz w:val="48"/>
        </w:rPr>
      </w:pPr>
      <w:r>
        <w:rPr>
          <w:noProof/>
        </w:rPr>
        <w:lastRenderedPageBreak/>
        <w:drawing>
          <wp:anchor distT="0" distB="0" distL="0" distR="0" simplePos="0" relativeHeight="487521280" behindDoc="1" locked="0" layoutInCell="1" allowOverlap="1" wp14:anchorId="09647293" wp14:editId="6D8C20D4">
            <wp:simplePos x="0" y="0"/>
            <wp:positionH relativeFrom="page">
              <wp:posOffset>0</wp:posOffset>
            </wp:positionH>
            <wp:positionV relativeFrom="page">
              <wp:posOffset>0</wp:posOffset>
            </wp:positionV>
            <wp:extent cx="9143752" cy="5143499"/>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35" cstate="print"/>
                    <a:stretch>
                      <a:fillRect/>
                    </a:stretch>
                  </pic:blipFill>
                  <pic:spPr>
                    <a:xfrm>
                      <a:off x="0" y="0"/>
                      <a:ext cx="9143752" cy="5143499"/>
                    </a:xfrm>
                    <a:prstGeom prst="rect">
                      <a:avLst/>
                    </a:prstGeom>
                  </pic:spPr>
                </pic:pic>
              </a:graphicData>
            </a:graphic>
          </wp:anchor>
        </w:drawing>
      </w:r>
      <w:r>
        <w:rPr>
          <w:b/>
          <w:color w:val="20124D"/>
          <w:spacing w:val="-2"/>
          <w:sz w:val="48"/>
        </w:rPr>
        <w:t>Question</w:t>
      </w:r>
    </w:p>
    <w:p w14:paraId="750F7B15" w14:textId="77777777" w:rsidR="00077C87" w:rsidRDefault="00077C87">
      <w:pPr>
        <w:pStyle w:val="BodyText"/>
        <w:rPr>
          <w:b/>
          <w:sz w:val="48"/>
        </w:rPr>
      </w:pPr>
    </w:p>
    <w:p w14:paraId="6DF1DC66" w14:textId="77777777" w:rsidR="00077C87" w:rsidRDefault="00077C87">
      <w:pPr>
        <w:pStyle w:val="BodyText"/>
        <w:spacing w:before="294"/>
        <w:rPr>
          <w:b/>
          <w:sz w:val="48"/>
        </w:rPr>
      </w:pPr>
    </w:p>
    <w:p w14:paraId="72A113FC" w14:textId="77777777" w:rsidR="00077C87" w:rsidRDefault="00000000">
      <w:pPr>
        <w:spacing w:line="288" w:lineRule="auto"/>
        <w:ind w:left="419" w:right="608"/>
        <w:jc w:val="center"/>
        <w:rPr>
          <w:b/>
          <w:sz w:val="72"/>
        </w:rPr>
      </w:pPr>
      <w:r>
        <w:rPr>
          <w:b/>
          <w:color w:val="20124D"/>
          <w:sz w:val="72"/>
        </w:rPr>
        <w:t>What</w:t>
      </w:r>
      <w:r>
        <w:rPr>
          <w:b/>
          <w:color w:val="20124D"/>
          <w:spacing w:val="-8"/>
          <w:sz w:val="72"/>
        </w:rPr>
        <w:t xml:space="preserve"> </w:t>
      </w:r>
      <w:r>
        <w:rPr>
          <w:b/>
          <w:color w:val="20124D"/>
          <w:sz w:val="72"/>
        </w:rPr>
        <w:t>choices</w:t>
      </w:r>
      <w:r>
        <w:rPr>
          <w:b/>
          <w:color w:val="20124D"/>
          <w:spacing w:val="-8"/>
          <w:sz w:val="72"/>
        </w:rPr>
        <w:t xml:space="preserve"> </w:t>
      </w:r>
      <w:r>
        <w:rPr>
          <w:b/>
          <w:color w:val="20124D"/>
          <w:sz w:val="72"/>
        </w:rPr>
        <w:t>are</w:t>
      </w:r>
      <w:r>
        <w:rPr>
          <w:b/>
          <w:color w:val="20124D"/>
          <w:spacing w:val="-8"/>
          <w:sz w:val="72"/>
        </w:rPr>
        <w:t xml:space="preserve"> </w:t>
      </w:r>
      <w:r>
        <w:rPr>
          <w:b/>
          <w:color w:val="20124D"/>
          <w:sz w:val="72"/>
        </w:rPr>
        <w:t>you</w:t>
      </w:r>
      <w:r>
        <w:rPr>
          <w:b/>
          <w:color w:val="20124D"/>
          <w:spacing w:val="-9"/>
          <w:sz w:val="72"/>
        </w:rPr>
        <w:t xml:space="preserve"> </w:t>
      </w:r>
      <w:r>
        <w:rPr>
          <w:b/>
          <w:color w:val="20124D"/>
          <w:sz w:val="72"/>
        </w:rPr>
        <w:t>going</w:t>
      </w:r>
      <w:r>
        <w:rPr>
          <w:b/>
          <w:color w:val="20124D"/>
          <w:spacing w:val="-9"/>
          <w:sz w:val="72"/>
        </w:rPr>
        <w:t xml:space="preserve"> </w:t>
      </w:r>
      <w:r>
        <w:rPr>
          <w:b/>
          <w:color w:val="20124D"/>
          <w:sz w:val="72"/>
        </w:rPr>
        <w:t>to</w:t>
      </w:r>
      <w:r>
        <w:rPr>
          <w:b/>
          <w:color w:val="20124D"/>
          <w:spacing w:val="-9"/>
          <w:sz w:val="72"/>
        </w:rPr>
        <w:t xml:space="preserve"> </w:t>
      </w:r>
      <w:r>
        <w:rPr>
          <w:b/>
          <w:color w:val="20124D"/>
          <w:sz w:val="72"/>
        </w:rPr>
        <w:t>make if trending encourage us to have designed babies?</w:t>
      </w:r>
    </w:p>
    <w:p w14:paraId="2888B025" w14:textId="77777777" w:rsidR="00077C87" w:rsidRDefault="00000000">
      <w:pPr>
        <w:spacing w:before="241"/>
        <w:ind w:right="391"/>
        <w:jc w:val="center"/>
        <w:rPr>
          <w:b/>
          <w:sz w:val="72"/>
        </w:rPr>
      </w:pPr>
      <w:r>
        <w:rPr>
          <w:b/>
          <w:color w:val="20124D"/>
          <w:sz w:val="72"/>
        </w:rPr>
        <w:t>What</w:t>
      </w:r>
      <w:r>
        <w:rPr>
          <w:b/>
          <w:color w:val="20124D"/>
          <w:spacing w:val="-5"/>
          <w:sz w:val="72"/>
        </w:rPr>
        <w:t xml:space="preserve"> </w:t>
      </w:r>
      <w:r>
        <w:rPr>
          <w:b/>
          <w:color w:val="20124D"/>
          <w:sz w:val="72"/>
        </w:rPr>
        <w:t>is</w:t>
      </w:r>
      <w:r>
        <w:rPr>
          <w:b/>
          <w:color w:val="20124D"/>
          <w:spacing w:val="-4"/>
          <w:sz w:val="72"/>
        </w:rPr>
        <w:t xml:space="preserve"> </w:t>
      </w:r>
      <w:r>
        <w:rPr>
          <w:b/>
          <w:color w:val="20124D"/>
          <w:sz w:val="72"/>
        </w:rPr>
        <w:t>the</w:t>
      </w:r>
      <w:r>
        <w:rPr>
          <w:b/>
          <w:color w:val="20124D"/>
          <w:spacing w:val="-3"/>
          <w:sz w:val="72"/>
        </w:rPr>
        <w:t xml:space="preserve"> </w:t>
      </w:r>
      <w:r>
        <w:rPr>
          <w:b/>
          <w:color w:val="20124D"/>
          <w:sz w:val="72"/>
        </w:rPr>
        <w:t>world</w:t>
      </w:r>
      <w:r>
        <w:rPr>
          <w:b/>
          <w:color w:val="20124D"/>
          <w:spacing w:val="-4"/>
          <w:sz w:val="72"/>
        </w:rPr>
        <w:t xml:space="preserve"> </w:t>
      </w:r>
      <w:r>
        <w:rPr>
          <w:b/>
          <w:color w:val="20124D"/>
          <w:sz w:val="72"/>
        </w:rPr>
        <w:t>going</w:t>
      </w:r>
      <w:r>
        <w:rPr>
          <w:b/>
          <w:color w:val="20124D"/>
          <w:spacing w:val="-3"/>
          <w:sz w:val="72"/>
        </w:rPr>
        <w:t xml:space="preserve"> </w:t>
      </w:r>
      <w:r>
        <w:rPr>
          <w:b/>
          <w:color w:val="20124D"/>
          <w:sz w:val="72"/>
        </w:rPr>
        <w:t>to</w:t>
      </w:r>
      <w:r>
        <w:rPr>
          <w:b/>
          <w:color w:val="20124D"/>
          <w:spacing w:val="-4"/>
          <w:sz w:val="72"/>
        </w:rPr>
        <w:t xml:space="preserve"> </w:t>
      </w:r>
      <w:r>
        <w:rPr>
          <w:b/>
          <w:color w:val="20124D"/>
          <w:spacing w:val="-5"/>
          <w:sz w:val="72"/>
        </w:rPr>
        <w:t>be?</w:t>
      </w:r>
    </w:p>
    <w:p w14:paraId="1EDA5030" w14:textId="77777777" w:rsidR="00077C87" w:rsidRDefault="00077C87">
      <w:pPr>
        <w:jc w:val="center"/>
        <w:rPr>
          <w:sz w:val="72"/>
        </w:rPr>
        <w:sectPr w:rsidR="00077C87" w:rsidSect="008C0E4C">
          <w:pgSz w:w="14400" w:h="8100" w:orient="landscape"/>
          <w:pgMar w:top="780" w:right="80" w:bottom="280" w:left="460" w:header="720" w:footer="720" w:gutter="0"/>
          <w:cols w:space="720"/>
        </w:sectPr>
      </w:pPr>
    </w:p>
    <w:p w14:paraId="3843059F" w14:textId="77777777" w:rsidR="00077C87" w:rsidRDefault="00000000">
      <w:pPr>
        <w:pStyle w:val="Heading1"/>
        <w:numPr>
          <w:ilvl w:val="0"/>
          <w:numId w:val="1"/>
        </w:numPr>
        <w:tabs>
          <w:tab w:val="left" w:pos="696"/>
        </w:tabs>
        <w:ind w:left="696" w:hanging="531"/>
      </w:pPr>
      <w:r>
        <w:rPr>
          <w:color w:val="20124D"/>
        </w:rPr>
        <w:lastRenderedPageBreak/>
        <w:t>My</w:t>
      </w:r>
      <w:r>
        <w:rPr>
          <w:color w:val="20124D"/>
          <w:spacing w:val="-2"/>
        </w:rPr>
        <w:t xml:space="preserve"> opinion</w:t>
      </w:r>
    </w:p>
    <w:p w14:paraId="7E3B89D6" w14:textId="77777777" w:rsidR="00077C87" w:rsidRDefault="00077C87">
      <w:pPr>
        <w:pStyle w:val="BodyText"/>
        <w:spacing w:before="116"/>
        <w:rPr>
          <w:b/>
          <w:sz w:val="48"/>
        </w:rPr>
      </w:pPr>
    </w:p>
    <w:p w14:paraId="4D23D838" w14:textId="77777777" w:rsidR="00077C87" w:rsidRDefault="00000000">
      <w:pPr>
        <w:pStyle w:val="BodyText"/>
        <w:spacing w:line="249" w:lineRule="auto"/>
        <w:ind w:left="518" w:right="1088" w:firstLine="720"/>
      </w:pPr>
      <w:r>
        <w:rPr>
          <w:color w:val="595959"/>
        </w:rPr>
        <w:t>I totally agree with the speaker. I don’t think we should accept genetic modification speedily at this moment, because there are many risks to adapt it to our lives and we are not enough ready for dealing with them. However, it is the fact that science is developing and it would be helpful and make the world better if we can use it in correct</w:t>
      </w:r>
      <w:r>
        <w:rPr>
          <w:color w:val="595959"/>
          <w:spacing w:val="-7"/>
        </w:rPr>
        <w:t xml:space="preserve"> </w:t>
      </w:r>
      <w:r>
        <w:rPr>
          <w:color w:val="595959"/>
        </w:rPr>
        <w:t>way.</w:t>
      </w:r>
      <w:r>
        <w:rPr>
          <w:color w:val="595959"/>
          <w:spacing w:val="-7"/>
        </w:rPr>
        <w:t xml:space="preserve"> </w:t>
      </w:r>
      <w:r>
        <w:rPr>
          <w:color w:val="595959"/>
        </w:rPr>
        <w:t>I</w:t>
      </w:r>
      <w:r>
        <w:rPr>
          <w:color w:val="595959"/>
          <w:spacing w:val="-7"/>
        </w:rPr>
        <w:t xml:space="preserve"> </w:t>
      </w:r>
      <w:r>
        <w:rPr>
          <w:color w:val="595959"/>
        </w:rPr>
        <w:t>think</w:t>
      </w:r>
      <w:r>
        <w:rPr>
          <w:color w:val="595959"/>
          <w:spacing w:val="-7"/>
        </w:rPr>
        <w:t xml:space="preserve"> </w:t>
      </w:r>
      <w:r>
        <w:rPr>
          <w:color w:val="595959"/>
        </w:rPr>
        <w:t>we</w:t>
      </w:r>
      <w:r>
        <w:rPr>
          <w:color w:val="595959"/>
          <w:spacing w:val="-7"/>
        </w:rPr>
        <w:t xml:space="preserve"> </w:t>
      </w:r>
      <w:r>
        <w:rPr>
          <w:color w:val="595959"/>
        </w:rPr>
        <w:t>should</w:t>
      </w:r>
      <w:r>
        <w:rPr>
          <w:color w:val="595959"/>
          <w:spacing w:val="-7"/>
        </w:rPr>
        <w:t xml:space="preserve"> </w:t>
      </w:r>
      <w:r>
        <w:rPr>
          <w:color w:val="595959"/>
        </w:rPr>
        <w:t>understand</w:t>
      </w:r>
      <w:r>
        <w:rPr>
          <w:color w:val="595959"/>
          <w:spacing w:val="-7"/>
        </w:rPr>
        <w:t xml:space="preserve"> </w:t>
      </w:r>
      <w:r>
        <w:rPr>
          <w:color w:val="595959"/>
        </w:rPr>
        <w:t>and</w:t>
      </w:r>
      <w:r>
        <w:rPr>
          <w:color w:val="595959"/>
          <w:spacing w:val="-7"/>
        </w:rPr>
        <w:t xml:space="preserve"> </w:t>
      </w:r>
      <w:r>
        <w:rPr>
          <w:color w:val="595959"/>
        </w:rPr>
        <w:t>be</w:t>
      </w:r>
      <w:r>
        <w:rPr>
          <w:color w:val="595959"/>
          <w:spacing w:val="-7"/>
        </w:rPr>
        <w:t xml:space="preserve"> </w:t>
      </w:r>
      <w:r>
        <w:rPr>
          <w:color w:val="595959"/>
        </w:rPr>
        <w:t>aware</w:t>
      </w:r>
      <w:r>
        <w:rPr>
          <w:color w:val="595959"/>
          <w:spacing w:val="-7"/>
        </w:rPr>
        <w:t xml:space="preserve"> </w:t>
      </w:r>
      <w:r>
        <w:rPr>
          <w:color w:val="595959"/>
        </w:rPr>
        <w:t>of</w:t>
      </w:r>
      <w:r>
        <w:rPr>
          <w:color w:val="595959"/>
          <w:spacing w:val="-7"/>
        </w:rPr>
        <w:t xml:space="preserve"> </w:t>
      </w:r>
      <w:r>
        <w:rPr>
          <w:color w:val="595959"/>
        </w:rPr>
        <w:t>where</w:t>
      </w:r>
      <w:r>
        <w:rPr>
          <w:color w:val="595959"/>
          <w:spacing w:val="-7"/>
        </w:rPr>
        <w:t xml:space="preserve"> </w:t>
      </w:r>
      <w:r>
        <w:rPr>
          <w:color w:val="595959"/>
        </w:rPr>
        <w:t>we are in science field and consider about this theme more seriously.</w:t>
      </w:r>
    </w:p>
    <w:p w14:paraId="732AB162" w14:textId="77777777" w:rsidR="00077C87" w:rsidRDefault="00000000">
      <w:pPr>
        <w:pStyle w:val="BodyText"/>
        <w:spacing w:before="11" w:line="249" w:lineRule="auto"/>
        <w:ind w:left="518" w:right="721"/>
      </w:pPr>
      <w:r>
        <w:rPr>
          <w:color w:val="595959"/>
        </w:rPr>
        <w:t>Also</w:t>
      </w:r>
      <w:r>
        <w:rPr>
          <w:color w:val="595959"/>
          <w:spacing w:val="-4"/>
        </w:rPr>
        <w:t xml:space="preserve"> </w:t>
      </w:r>
      <w:r>
        <w:rPr>
          <w:color w:val="595959"/>
        </w:rPr>
        <w:t>we</w:t>
      </w:r>
      <w:r>
        <w:rPr>
          <w:color w:val="595959"/>
          <w:spacing w:val="-4"/>
        </w:rPr>
        <w:t xml:space="preserve"> </w:t>
      </w:r>
      <w:r>
        <w:rPr>
          <w:color w:val="595959"/>
        </w:rPr>
        <w:t>should</w:t>
      </w:r>
      <w:r>
        <w:rPr>
          <w:color w:val="595959"/>
          <w:spacing w:val="-4"/>
        </w:rPr>
        <w:t xml:space="preserve"> </w:t>
      </w:r>
      <w:r>
        <w:rPr>
          <w:color w:val="595959"/>
        </w:rPr>
        <w:t>notice</w:t>
      </w:r>
      <w:r>
        <w:rPr>
          <w:color w:val="595959"/>
          <w:spacing w:val="-4"/>
        </w:rPr>
        <w:t xml:space="preserve"> </w:t>
      </w:r>
      <w:r>
        <w:rPr>
          <w:color w:val="595959"/>
        </w:rPr>
        <w:t>how</w:t>
      </w:r>
      <w:r>
        <w:rPr>
          <w:color w:val="595959"/>
          <w:spacing w:val="-4"/>
        </w:rPr>
        <w:t xml:space="preserve"> </w:t>
      </w:r>
      <w:r>
        <w:rPr>
          <w:color w:val="595959"/>
        </w:rPr>
        <w:t>big</w:t>
      </w:r>
      <w:r>
        <w:rPr>
          <w:color w:val="595959"/>
          <w:spacing w:val="-4"/>
        </w:rPr>
        <w:t xml:space="preserve"> </w:t>
      </w:r>
      <w:r>
        <w:rPr>
          <w:color w:val="595959"/>
        </w:rPr>
        <w:t>the</w:t>
      </w:r>
      <w:r>
        <w:rPr>
          <w:color w:val="595959"/>
          <w:spacing w:val="-4"/>
        </w:rPr>
        <w:t xml:space="preserve"> </w:t>
      </w:r>
      <w:r>
        <w:rPr>
          <w:color w:val="595959"/>
        </w:rPr>
        <w:t>power</w:t>
      </w:r>
      <w:r>
        <w:rPr>
          <w:color w:val="595959"/>
          <w:spacing w:val="-4"/>
        </w:rPr>
        <w:t xml:space="preserve"> </w:t>
      </w:r>
      <w:r>
        <w:rPr>
          <w:color w:val="595959"/>
        </w:rPr>
        <w:t>of</w:t>
      </w:r>
      <w:r>
        <w:rPr>
          <w:color w:val="595959"/>
          <w:spacing w:val="-4"/>
        </w:rPr>
        <w:t xml:space="preserve"> </w:t>
      </w:r>
      <w:r>
        <w:rPr>
          <w:color w:val="595959"/>
        </w:rPr>
        <w:t>trend</w:t>
      </w:r>
      <w:r>
        <w:rPr>
          <w:color w:val="595959"/>
          <w:spacing w:val="-4"/>
        </w:rPr>
        <w:t xml:space="preserve"> </w:t>
      </w:r>
      <w:r>
        <w:rPr>
          <w:color w:val="595959"/>
        </w:rPr>
        <w:t>is.</w:t>
      </w:r>
      <w:r>
        <w:rPr>
          <w:color w:val="595959"/>
          <w:spacing w:val="-4"/>
        </w:rPr>
        <w:t xml:space="preserve"> </w:t>
      </w:r>
      <w:r>
        <w:rPr>
          <w:color w:val="595959"/>
        </w:rPr>
        <w:t>When</w:t>
      </w:r>
      <w:r>
        <w:rPr>
          <w:color w:val="595959"/>
          <w:spacing w:val="-4"/>
        </w:rPr>
        <w:t xml:space="preserve"> </w:t>
      </w:r>
      <w:r>
        <w:rPr>
          <w:color w:val="595959"/>
        </w:rPr>
        <w:t>people consider designed baby normal, the world would be changed completely. That would be very dangerous.</w:t>
      </w:r>
    </w:p>
    <w:p w14:paraId="47E40306" w14:textId="77777777" w:rsidR="00077C87" w:rsidRDefault="00077C87">
      <w:pPr>
        <w:spacing w:line="249" w:lineRule="auto"/>
        <w:sectPr w:rsidR="00077C87" w:rsidSect="008C0E4C">
          <w:pgSz w:w="14400" w:h="8100" w:orient="landscape"/>
          <w:pgMar w:top="780" w:right="80" w:bottom="280" w:left="460" w:header="720" w:footer="720" w:gutter="0"/>
          <w:cols w:space="720"/>
        </w:sectPr>
      </w:pPr>
    </w:p>
    <w:p w14:paraId="1154D1C7" w14:textId="77777777" w:rsidR="00077C87" w:rsidRDefault="00000000">
      <w:pPr>
        <w:pStyle w:val="BodyText"/>
        <w:rPr>
          <w:sz w:val="80"/>
        </w:rPr>
      </w:pPr>
      <w:r>
        <w:rPr>
          <w:noProof/>
        </w:rPr>
        <w:lastRenderedPageBreak/>
        <w:drawing>
          <wp:anchor distT="0" distB="0" distL="0" distR="0" simplePos="0" relativeHeight="15731712" behindDoc="0" locked="0" layoutInCell="1" allowOverlap="1" wp14:anchorId="33D46465" wp14:editId="761C486F">
            <wp:simplePos x="0" y="0"/>
            <wp:positionH relativeFrom="page">
              <wp:posOffset>5499925</wp:posOffset>
            </wp:positionH>
            <wp:positionV relativeFrom="page">
              <wp:posOffset>0</wp:posOffset>
            </wp:positionV>
            <wp:extent cx="3644074" cy="51434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36" cstate="print"/>
                    <a:stretch>
                      <a:fillRect/>
                    </a:stretch>
                  </pic:blipFill>
                  <pic:spPr>
                    <a:xfrm>
                      <a:off x="0" y="0"/>
                      <a:ext cx="3644074" cy="5143499"/>
                    </a:xfrm>
                    <a:prstGeom prst="rect">
                      <a:avLst/>
                    </a:prstGeom>
                  </pic:spPr>
                </pic:pic>
              </a:graphicData>
            </a:graphic>
          </wp:anchor>
        </w:drawing>
      </w:r>
    </w:p>
    <w:p w14:paraId="7E00758A" w14:textId="77777777" w:rsidR="00077C87" w:rsidRDefault="00077C87">
      <w:pPr>
        <w:pStyle w:val="BodyText"/>
        <w:rPr>
          <w:sz w:val="80"/>
        </w:rPr>
      </w:pPr>
    </w:p>
    <w:p w14:paraId="72AA1C73" w14:textId="77777777" w:rsidR="00077C87" w:rsidRDefault="00077C87">
      <w:pPr>
        <w:pStyle w:val="BodyText"/>
        <w:rPr>
          <w:sz w:val="80"/>
        </w:rPr>
      </w:pPr>
    </w:p>
    <w:p w14:paraId="03126895" w14:textId="77777777" w:rsidR="00077C87" w:rsidRDefault="00077C87">
      <w:pPr>
        <w:pStyle w:val="BodyText"/>
        <w:spacing w:before="16"/>
        <w:rPr>
          <w:sz w:val="80"/>
        </w:rPr>
      </w:pPr>
    </w:p>
    <w:p w14:paraId="7442D8E5" w14:textId="77777777" w:rsidR="00077C87" w:rsidRDefault="00000000">
      <w:pPr>
        <w:ind w:left="1192"/>
        <w:rPr>
          <w:rFonts w:ascii="MS PGothic" w:eastAsia="MS PGothic"/>
          <w:b/>
          <w:sz w:val="80"/>
        </w:rPr>
      </w:pPr>
      <w:r>
        <w:rPr>
          <w:b/>
          <w:color w:val="20124D"/>
          <w:sz w:val="80"/>
        </w:rPr>
        <w:t>THANK</w:t>
      </w:r>
      <w:r>
        <w:rPr>
          <w:b/>
          <w:color w:val="20124D"/>
          <w:spacing w:val="-20"/>
          <w:sz w:val="80"/>
        </w:rPr>
        <w:t xml:space="preserve"> </w:t>
      </w:r>
      <w:r>
        <w:rPr>
          <w:b/>
          <w:color w:val="20124D"/>
          <w:spacing w:val="-4"/>
          <w:sz w:val="80"/>
        </w:rPr>
        <w:t>YOU</w:t>
      </w:r>
      <w:r>
        <w:rPr>
          <w:rFonts w:ascii="MS PGothic" w:eastAsia="MS PGothic" w:hint="eastAsia"/>
          <w:b/>
          <w:color w:val="20124D"/>
          <w:spacing w:val="-4"/>
          <w:sz w:val="80"/>
        </w:rPr>
        <w:t>！</w:t>
      </w:r>
    </w:p>
    <w:sectPr w:rsidR="00077C87">
      <w:pgSz w:w="14400" w:h="8100" w:orient="landscape"/>
      <w:pgMar w:top="0" w:right="80" w:bottom="0" w:left="4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A6BEE"/>
    <w:multiLevelType w:val="hybridMultilevel"/>
    <w:tmpl w:val="A77CB1E4"/>
    <w:lvl w:ilvl="0" w:tplc="2B524D60">
      <w:start w:val="3"/>
      <w:numFmt w:val="decimal"/>
      <w:lvlText w:val="%1."/>
      <w:lvlJc w:val="left"/>
      <w:pPr>
        <w:ind w:left="698" w:hanging="533"/>
        <w:jc w:val="left"/>
      </w:pPr>
      <w:rPr>
        <w:rFonts w:ascii="Arial" w:eastAsia="Arial" w:hAnsi="Arial" w:cs="Arial" w:hint="default"/>
        <w:b/>
        <w:bCs/>
        <w:i w:val="0"/>
        <w:iCs w:val="0"/>
        <w:color w:val="20124D"/>
        <w:spacing w:val="-1"/>
        <w:w w:val="100"/>
        <w:sz w:val="48"/>
        <w:szCs w:val="48"/>
        <w:lang w:val="en-US" w:eastAsia="en-US" w:bidi="ar-SA"/>
      </w:rPr>
    </w:lvl>
    <w:lvl w:ilvl="1" w:tplc="B5D2D996">
      <w:numFmt w:val="bullet"/>
      <w:lvlText w:val="•"/>
      <w:lvlJc w:val="left"/>
      <w:pPr>
        <w:ind w:left="2016" w:hanging="533"/>
      </w:pPr>
      <w:rPr>
        <w:rFonts w:hint="default"/>
        <w:lang w:val="en-US" w:eastAsia="en-US" w:bidi="ar-SA"/>
      </w:rPr>
    </w:lvl>
    <w:lvl w:ilvl="2" w:tplc="E422719A">
      <w:numFmt w:val="bullet"/>
      <w:lvlText w:val="•"/>
      <w:lvlJc w:val="left"/>
      <w:pPr>
        <w:ind w:left="3332" w:hanging="533"/>
      </w:pPr>
      <w:rPr>
        <w:rFonts w:hint="default"/>
        <w:lang w:val="en-US" w:eastAsia="en-US" w:bidi="ar-SA"/>
      </w:rPr>
    </w:lvl>
    <w:lvl w:ilvl="3" w:tplc="B22E250C">
      <w:numFmt w:val="bullet"/>
      <w:lvlText w:val="•"/>
      <w:lvlJc w:val="left"/>
      <w:pPr>
        <w:ind w:left="4648" w:hanging="533"/>
      </w:pPr>
      <w:rPr>
        <w:rFonts w:hint="default"/>
        <w:lang w:val="en-US" w:eastAsia="en-US" w:bidi="ar-SA"/>
      </w:rPr>
    </w:lvl>
    <w:lvl w:ilvl="4" w:tplc="BD4EDD66">
      <w:numFmt w:val="bullet"/>
      <w:lvlText w:val="•"/>
      <w:lvlJc w:val="left"/>
      <w:pPr>
        <w:ind w:left="5964" w:hanging="533"/>
      </w:pPr>
      <w:rPr>
        <w:rFonts w:hint="default"/>
        <w:lang w:val="en-US" w:eastAsia="en-US" w:bidi="ar-SA"/>
      </w:rPr>
    </w:lvl>
    <w:lvl w:ilvl="5" w:tplc="4E822E52">
      <w:numFmt w:val="bullet"/>
      <w:lvlText w:val="•"/>
      <w:lvlJc w:val="left"/>
      <w:pPr>
        <w:ind w:left="7280" w:hanging="533"/>
      </w:pPr>
      <w:rPr>
        <w:rFonts w:hint="default"/>
        <w:lang w:val="en-US" w:eastAsia="en-US" w:bidi="ar-SA"/>
      </w:rPr>
    </w:lvl>
    <w:lvl w:ilvl="6" w:tplc="5FAA57B8">
      <w:numFmt w:val="bullet"/>
      <w:lvlText w:val="•"/>
      <w:lvlJc w:val="left"/>
      <w:pPr>
        <w:ind w:left="8596" w:hanging="533"/>
      </w:pPr>
      <w:rPr>
        <w:rFonts w:hint="default"/>
        <w:lang w:val="en-US" w:eastAsia="en-US" w:bidi="ar-SA"/>
      </w:rPr>
    </w:lvl>
    <w:lvl w:ilvl="7" w:tplc="9E604FB8">
      <w:numFmt w:val="bullet"/>
      <w:lvlText w:val="•"/>
      <w:lvlJc w:val="left"/>
      <w:pPr>
        <w:ind w:left="9912" w:hanging="533"/>
      </w:pPr>
      <w:rPr>
        <w:rFonts w:hint="default"/>
        <w:lang w:val="en-US" w:eastAsia="en-US" w:bidi="ar-SA"/>
      </w:rPr>
    </w:lvl>
    <w:lvl w:ilvl="8" w:tplc="B1D6E0B4">
      <w:numFmt w:val="bullet"/>
      <w:lvlText w:val="•"/>
      <w:lvlJc w:val="left"/>
      <w:pPr>
        <w:ind w:left="11228" w:hanging="533"/>
      </w:pPr>
      <w:rPr>
        <w:rFonts w:hint="default"/>
        <w:lang w:val="en-US" w:eastAsia="en-US" w:bidi="ar-SA"/>
      </w:rPr>
    </w:lvl>
  </w:abstractNum>
  <w:abstractNum w:abstractNumId="1" w15:restartNumberingAfterBreak="0">
    <w:nsid w:val="57161E93"/>
    <w:multiLevelType w:val="hybridMultilevel"/>
    <w:tmpl w:val="566CD39A"/>
    <w:lvl w:ilvl="0" w:tplc="63CAB25A">
      <w:start w:val="1"/>
      <w:numFmt w:val="decimal"/>
      <w:lvlText w:val="%1."/>
      <w:lvlJc w:val="left"/>
      <w:pPr>
        <w:ind w:left="1118" w:hanging="805"/>
        <w:jc w:val="left"/>
      </w:pPr>
      <w:rPr>
        <w:rFonts w:ascii="Arial" w:eastAsia="Arial" w:hAnsi="Arial" w:cs="Arial" w:hint="default"/>
        <w:b/>
        <w:bCs/>
        <w:i w:val="0"/>
        <w:iCs w:val="0"/>
        <w:color w:val="595959"/>
        <w:spacing w:val="-1"/>
        <w:w w:val="100"/>
        <w:sz w:val="53"/>
        <w:szCs w:val="53"/>
        <w:lang w:val="en-US" w:eastAsia="en-US" w:bidi="ar-SA"/>
      </w:rPr>
    </w:lvl>
    <w:lvl w:ilvl="1" w:tplc="B1C8EA2C">
      <w:numFmt w:val="bullet"/>
      <w:lvlText w:val="•"/>
      <w:lvlJc w:val="left"/>
      <w:pPr>
        <w:ind w:left="2394" w:hanging="805"/>
      </w:pPr>
      <w:rPr>
        <w:rFonts w:hint="default"/>
        <w:lang w:val="en-US" w:eastAsia="en-US" w:bidi="ar-SA"/>
      </w:rPr>
    </w:lvl>
    <w:lvl w:ilvl="2" w:tplc="268AE61A">
      <w:numFmt w:val="bullet"/>
      <w:lvlText w:val="•"/>
      <w:lvlJc w:val="left"/>
      <w:pPr>
        <w:ind w:left="3668" w:hanging="805"/>
      </w:pPr>
      <w:rPr>
        <w:rFonts w:hint="default"/>
        <w:lang w:val="en-US" w:eastAsia="en-US" w:bidi="ar-SA"/>
      </w:rPr>
    </w:lvl>
    <w:lvl w:ilvl="3" w:tplc="2C7C1680">
      <w:numFmt w:val="bullet"/>
      <w:lvlText w:val="•"/>
      <w:lvlJc w:val="left"/>
      <w:pPr>
        <w:ind w:left="4942" w:hanging="805"/>
      </w:pPr>
      <w:rPr>
        <w:rFonts w:hint="default"/>
        <w:lang w:val="en-US" w:eastAsia="en-US" w:bidi="ar-SA"/>
      </w:rPr>
    </w:lvl>
    <w:lvl w:ilvl="4" w:tplc="B0F2B048">
      <w:numFmt w:val="bullet"/>
      <w:lvlText w:val="•"/>
      <w:lvlJc w:val="left"/>
      <w:pPr>
        <w:ind w:left="6216" w:hanging="805"/>
      </w:pPr>
      <w:rPr>
        <w:rFonts w:hint="default"/>
        <w:lang w:val="en-US" w:eastAsia="en-US" w:bidi="ar-SA"/>
      </w:rPr>
    </w:lvl>
    <w:lvl w:ilvl="5" w:tplc="59D46DBC">
      <w:numFmt w:val="bullet"/>
      <w:lvlText w:val="•"/>
      <w:lvlJc w:val="left"/>
      <w:pPr>
        <w:ind w:left="7490" w:hanging="805"/>
      </w:pPr>
      <w:rPr>
        <w:rFonts w:hint="default"/>
        <w:lang w:val="en-US" w:eastAsia="en-US" w:bidi="ar-SA"/>
      </w:rPr>
    </w:lvl>
    <w:lvl w:ilvl="6" w:tplc="44087B6A">
      <w:numFmt w:val="bullet"/>
      <w:lvlText w:val="•"/>
      <w:lvlJc w:val="left"/>
      <w:pPr>
        <w:ind w:left="8764" w:hanging="805"/>
      </w:pPr>
      <w:rPr>
        <w:rFonts w:hint="default"/>
        <w:lang w:val="en-US" w:eastAsia="en-US" w:bidi="ar-SA"/>
      </w:rPr>
    </w:lvl>
    <w:lvl w:ilvl="7" w:tplc="17100246">
      <w:numFmt w:val="bullet"/>
      <w:lvlText w:val="•"/>
      <w:lvlJc w:val="left"/>
      <w:pPr>
        <w:ind w:left="10038" w:hanging="805"/>
      </w:pPr>
      <w:rPr>
        <w:rFonts w:hint="default"/>
        <w:lang w:val="en-US" w:eastAsia="en-US" w:bidi="ar-SA"/>
      </w:rPr>
    </w:lvl>
    <w:lvl w:ilvl="8" w:tplc="AF7E2062">
      <w:numFmt w:val="bullet"/>
      <w:lvlText w:val="•"/>
      <w:lvlJc w:val="left"/>
      <w:pPr>
        <w:ind w:left="11312" w:hanging="805"/>
      </w:pPr>
      <w:rPr>
        <w:rFonts w:hint="default"/>
        <w:lang w:val="en-US" w:eastAsia="en-US" w:bidi="ar-SA"/>
      </w:rPr>
    </w:lvl>
  </w:abstractNum>
  <w:abstractNum w:abstractNumId="2" w15:restartNumberingAfterBreak="0">
    <w:nsid w:val="63450C8C"/>
    <w:multiLevelType w:val="hybridMultilevel"/>
    <w:tmpl w:val="1826EF28"/>
    <w:lvl w:ilvl="0" w:tplc="836685F0">
      <w:start w:val="1"/>
      <w:numFmt w:val="decimal"/>
      <w:lvlText w:val="%1."/>
      <w:lvlJc w:val="left"/>
      <w:pPr>
        <w:ind w:left="885" w:hanging="761"/>
        <w:jc w:val="left"/>
      </w:pPr>
      <w:rPr>
        <w:rFonts w:ascii="Arial" w:eastAsia="Arial" w:hAnsi="Arial" w:cs="Arial" w:hint="default"/>
        <w:b/>
        <w:bCs/>
        <w:i w:val="0"/>
        <w:iCs w:val="0"/>
        <w:color w:val="20124D"/>
        <w:spacing w:val="-1"/>
        <w:w w:val="100"/>
        <w:sz w:val="48"/>
        <w:szCs w:val="48"/>
        <w:lang w:val="en-US" w:eastAsia="en-US" w:bidi="ar-SA"/>
      </w:rPr>
    </w:lvl>
    <w:lvl w:ilvl="1" w:tplc="D5080CCA">
      <w:numFmt w:val="bullet"/>
      <w:lvlText w:val="•"/>
      <w:lvlJc w:val="left"/>
      <w:pPr>
        <w:ind w:left="2178" w:hanging="761"/>
      </w:pPr>
      <w:rPr>
        <w:rFonts w:hint="default"/>
        <w:lang w:val="en-US" w:eastAsia="en-US" w:bidi="ar-SA"/>
      </w:rPr>
    </w:lvl>
    <w:lvl w:ilvl="2" w:tplc="11C0751E">
      <w:numFmt w:val="bullet"/>
      <w:lvlText w:val="•"/>
      <w:lvlJc w:val="left"/>
      <w:pPr>
        <w:ind w:left="3476" w:hanging="761"/>
      </w:pPr>
      <w:rPr>
        <w:rFonts w:hint="default"/>
        <w:lang w:val="en-US" w:eastAsia="en-US" w:bidi="ar-SA"/>
      </w:rPr>
    </w:lvl>
    <w:lvl w:ilvl="3" w:tplc="60201B2E">
      <w:numFmt w:val="bullet"/>
      <w:lvlText w:val="•"/>
      <w:lvlJc w:val="left"/>
      <w:pPr>
        <w:ind w:left="4774" w:hanging="761"/>
      </w:pPr>
      <w:rPr>
        <w:rFonts w:hint="default"/>
        <w:lang w:val="en-US" w:eastAsia="en-US" w:bidi="ar-SA"/>
      </w:rPr>
    </w:lvl>
    <w:lvl w:ilvl="4" w:tplc="1A0A5292">
      <w:numFmt w:val="bullet"/>
      <w:lvlText w:val="•"/>
      <w:lvlJc w:val="left"/>
      <w:pPr>
        <w:ind w:left="6072" w:hanging="761"/>
      </w:pPr>
      <w:rPr>
        <w:rFonts w:hint="default"/>
        <w:lang w:val="en-US" w:eastAsia="en-US" w:bidi="ar-SA"/>
      </w:rPr>
    </w:lvl>
    <w:lvl w:ilvl="5" w:tplc="173CB64C">
      <w:numFmt w:val="bullet"/>
      <w:lvlText w:val="•"/>
      <w:lvlJc w:val="left"/>
      <w:pPr>
        <w:ind w:left="7370" w:hanging="761"/>
      </w:pPr>
      <w:rPr>
        <w:rFonts w:hint="default"/>
        <w:lang w:val="en-US" w:eastAsia="en-US" w:bidi="ar-SA"/>
      </w:rPr>
    </w:lvl>
    <w:lvl w:ilvl="6" w:tplc="1C345F74">
      <w:numFmt w:val="bullet"/>
      <w:lvlText w:val="•"/>
      <w:lvlJc w:val="left"/>
      <w:pPr>
        <w:ind w:left="8668" w:hanging="761"/>
      </w:pPr>
      <w:rPr>
        <w:rFonts w:hint="default"/>
        <w:lang w:val="en-US" w:eastAsia="en-US" w:bidi="ar-SA"/>
      </w:rPr>
    </w:lvl>
    <w:lvl w:ilvl="7" w:tplc="718A284C">
      <w:numFmt w:val="bullet"/>
      <w:lvlText w:val="•"/>
      <w:lvlJc w:val="left"/>
      <w:pPr>
        <w:ind w:left="9966" w:hanging="761"/>
      </w:pPr>
      <w:rPr>
        <w:rFonts w:hint="default"/>
        <w:lang w:val="en-US" w:eastAsia="en-US" w:bidi="ar-SA"/>
      </w:rPr>
    </w:lvl>
    <w:lvl w:ilvl="8" w:tplc="6720CB90">
      <w:numFmt w:val="bullet"/>
      <w:lvlText w:val="•"/>
      <w:lvlJc w:val="left"/>
      <w:pPr>
        <w:ind w:left="11264" w:hanging="761"/>
      </w:pPr>
      <w:rPr>
        <w:rFonts w:hint="default"/>
        <w:lang w:val="en-US" w:eastAsia="en-US" w:bidi="ar-SA"/>
      </w:rPr>
    </w:lvl>
  </w:abstractNum>
  <w:num w:numId="1" w16cid:durableId="2096970244">
    <w:abstractNumId w:val="0"/>
  </w:num>
  <w:num w:numId="2" w16cid:durableId="1045106668">
    <w:abstractNumId w:val="2"/>
  </w:num>
  <w:num w:numId="3" w16cid:durableId="11215316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077C87"/>
    <w:rsid w:val="00077C87"/>
    <w:rsid w:val="004F022D"/>
    <w:rsid w:val="008C0E4C"/>
    <w:rsid w:val="00990F94"/>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F8B385C"/>
  <w15:docId w15:val="{9D0F2B21-0C45-8540-AD8F-804D9BA2C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6"/>
      <w:ind w:left="696" w:hanging="531"/>
      <w:outlineLvl w:val="0"/>
    </w:pPr>
    <w:rPr>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40"/>
      <w:szCs w:val="40"/>
    </w:rPr>
  </w:style>
  <w:style w:type="paragraph" w:styleId="Title">
    <w:name w:val="Title"/>
    <w:basedOn w:val="Normal"/>
    <w:uiPriority w:val="10"/>
    <w:qFormat/>
    <w:pPr>
      <w:ind w:right="6182"/>
      <w:jc w:val="center"/>
    </w:pPr>
    <w:rPr>
      <w:b/>
      <w:bCs/>
      <w:sz w:val="120"/>
      <w:szCs w:val="120"/>
    </w:rPr>
  </w:style>
  <w:style w:type="paragraph" w:styleId="ListParagraph">
    <w:name w:val="List Paragraph"/>
    <w:basedOn w:val="Normal"/>
    <w:uiPriority w:val="1"/>
    <w:qFormat/>
    <w:pPr>
      <w:spacing w:before="66"/>
      <w:ind w:left="696" w:hanging="53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90F94"/>
    <w:rPr>
      <w:color w:val="0000FF" w:themeColor="hyperlink"/>
      <w:u w:val="single"/>
    </w:rPr>
  </w:style>
  <w:style w:type="character" w:styleId="UnresolvedMention">
    <w:name w:val="Unresolved Mention"/>
    <w:basedOn w:val="DefaultParagraphFont"/>
    <w:uiPriority w:val="99"/>
    <w:semiHidden/>
    <w:unhideWhenUsed/>
    <w:rsid w:val="00990F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dictionary.cambridge.org/ja/dictionary/english/human" TargetMode="External"/><Relationship Id="rId18" Type="http://schemas.openxmlformats.org/officeDocument/2006/relationships/hyperlink" Target="https://dictionary.cambridge.org/ja/dictionary/english/uterus" TargetMode="External"/><Relationship Id="rId26" Type="http://schemas.openxmlformats.org/officeDocument/2006/relationships/hyperlink" Target="https://dictionary.cambridge.org/dictionary/english/naturally" TargetMode="External"/><Relationship Id="rId21" Type="http://schemas.openxmlformats.org/officeDocument/2006/relationships/hyperlink" Target="https://dictionary.cambridge.org/ja/dictionary/english/seed" TargetMode="External"/><Relationship Id="rId34" Type="http://schemas.openxmlformats.org/officeDocument/2006/relationships/hyperlink" Target="https://dictionary.cambridge.org/dictionary/english/develop" TargetMode="External"/><Relationship Id="rId7" Type="http://schemas.openxmlformats.org/officeDocument/2006/relationships/hyperlink" Target="https://www.youtube.com/watch?v=nOHbn8Q1fBM" TargetMode="External"/><Relationship Id="rId12" Type="http://schemas.openxmlformats.org/officeDocument/2006/relationships/image" Target="media/image5.png"/><Relationship Id="rId17" Type="http://schemas.openxmlformats.org/officeDocument/2006/relationships/hyperlink" Target="https://dictionary.cambridge.org/ja/dictionary/english/its" TargetMode="External"/><Relationship Id="rId25" Type="http://schemas.openxmlformats.org/officeDocument/2006/relationships/hyperlink" Target="https://dictionary.cambridge.org/dictionary/english/pregnant" TargetMode="External"/><Relationship Id="rId33" Type="http://schemas.openxmlformats.org/officeDocument/2006/relationships/hyperlink" Target="https://dictionary.cambridge.org/dictionary/english/womb"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ictionary.cambridge.org/ja/dictionary/english/development" TargetMode="External"/><Relationship Id="rId20" Type="http://schemas.openxmlformats.org/officeDocument/2006/relationships/hyperlink" Target="https://dictionary.cambridge.org/ja/dictionary/english/developing" TargetMode="External"/><Relationship Id="rId29" Type="http://schemas.openxmlformats.org/officeDocument/2006/relationships/hyperlink" Target="https://dictionary.cambridge.org/dictionary/english/outside"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jpeg"/><Relationship Id="rId24" Type="http://schemas.openxmlformats.org/officeDocument/2006/relationships/hyperlink" Target="https://dictionary.cambridge.org/dictionary/english/become" TargetMode="External"/><Relationship Id="rId32" Type="http://schemas.openxmlformats.org/officeDocument/2006/relationships/hyperlink" Target="https://dictionary.cambridge.org/dictionary/english/embryo" TargetMode="External"/><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dictionary.cambridge.org/ja/dictionary/english/stage" TargetMode="External"/><Relationship Id="rId23" Type="http://schemas.openxmlformats.org/officeDocument/2006/relationships/hyperlink" Target="https://dictionary.cambridge.org/dictionary/english/treatment" TargetMode="External"/><Relationship Id="rId28" Type="http://schemas.openxmlformats.org/officeDocument/2006/relationships/hyperlink" Target="https://dictionary.cambridge.org/dictionary/english/fertilize" TargetMode="External"/><Relationship Id="rId36" Type="http://schemas.openxmlformats.org/officeDocument/2006/relationships/image" Target="media/image7.jpeg"/><Relationship Id="rId10" Type="http://schemas.openxmlformats.org/officeDocument/2006/relationships/hyperlink" Target="http://www.youtube.com/watch?v=2pp17E4E-O8" TargetMode="External"/><Relationship Id="rId19" Type="http://schemas.openxmlformats.org/officeDocument/2006/relationships/hyperlink" Target="https://dictionary.cambridge.org/ja/dictionary/english/plant" TargetMode="External"/><Relationship Id="rId31" Type="http://schemas.openxmlformats.org/officeDocument/2006/relationships/hyperlink" Target="https://dictionary.cambridge.org/dictionary/english/resulting" TargetMode="External"/><Relationship Id="rId4" Type="http://schemas.openxmlformats.org/officeDocument/2006/relationships/webSettings" Target="webSettings.xml"/><Relationship Id="rId9" Type="http://schemas.openxmlformats.org/officeDocument/2006/relationships/hyperlink" Target="https://www.bbc.co.uk/programmes/p0b3jvt4" TargetMode="External"/><Relationship Id="rId14" Type="http://schemas.openxmlformats.org/officeDocument/2006/relationships/hyperlink" Target="https://dictionary.cambridge.org/ja/dictionary/english/animal" TargetMode="External"/><Relationship Id="rId22" Type="http://schemas.openxmlformats.org/officeDocument/2006/relationships/hyperlink" Target="https://www.britannica.com/dictionary/characteristics" TargetMode="External"/><Relationship Id="rId27" Type="http://schemas.openxmlformats.org/officeDocument/2006/relationships/hyperlink" Target="https://dictionary.cambridge.org/dictionary/english/egg" TargetMode="External"/><Relationship Id="rId30" Type="http://schemas.openxmlformats.org/officeDocument/2006/relationships/hyperlink" Target="https://dictionary.cambridge.org/dictionary/english/body" TargetMode="External"/><Relationship Id="rId35" Type="http://schemas.openxmlformats.org/officeDocument/2006/relationships/image" Target="media/image6.png"/><Relationship Id="rId8" Type="http://schemas.openxmlformats.org/officeDocument/2006/relationships/image" Target="media/image3.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638</Words>
  <Characters>3640</Characters>
  <Application>Microsoft Office Word</Application>
  <DocSecurity>0</DocSecurity>
  <Lines>30</Lines>
  <Paragraphs>8</Paragraphs>
  <ScaleCrop>false</ScaleCrop>
  <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Possibility of Designer Babies</dc:title>
  <cp:lastModifiedBy>Jason Pipe</cp:lastModifiedBy>
  <cp:revision>2</cp:revision>
  <dcterms:created xsi:type="dcterms:W3CDTF">2024-05-09T07:32:00Z</dcterms:created>
  <dcterms:modified xsi:type="dcterms:W3CDTF">2024-05-09T07:37:00Z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Google</vt:lpwstr>
  </property>
</Properties>
</file>