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34FDF" w14:textId="77777777" w:rsidR="000F3B94" w:rsidRPr="00FA257F" w:rsidRDefault="000F3B94" w:rsidP="000F3B94">
      <w:pPr>
        <w:jc w:val="center"/>
        <w:rPr>
          <w:rFonts w:ascii="Times New Roman" w:eastAsia="Times New Roman" w:hAnsi="Times New Roman" w:cs="Times New Roman"/>
          <w:b/>
          <w:bCs/>
          <w:color w:val="1C4D2C"/>
          <w:sz w:val="72"/>
          <w:szCs w:val="72"/>
        </w:rPr>
      </w:pPr>
      <w:r w:rsidRPr="00FA257F">
        <w:rPr>
          <w:rFonts w:ascii="Times New Roman" w:eastAsia="Times New Roman" w:hAnsi="Times New Roman" w:cs="Times New Roman"/>
          <w:b/>
          <w:bCs/>
          <w:color w:val="1C4D2C"/>
          <w:sz w:val="72"/>
          <w:szCs w:val="72"/>
        </w:rPr>
        <w:t>APPLIED PRAGMATICS FOR EFL STUDENTS</w:t>
      </w:r>
    </w:p>
    <w:p w14:paraId="5D6233C9" w14:textId="54A2518C" w:rsidR="000F3B94" w:rsidRPr="00A81670" w:rsidRDefault="000F3B94" w:rsidP="006039B4">
      <w:pPr>
        <w:jc w:val="center"/>
        <w:rPr>
          <w:rFonts w:ascii="Times New Roman" w:eastAsia="Times New Roman" w:hAnsi="Times New Roman" w:cs="Times New Roman"/>
          <w:b/>
          <w:bCs/>
          <w:color w:val="1C4D2C"/>
          <w:sz w:val="32"/>
          <w:szCs w:val="32"/>
        </w:rPr>
      </w:pPr>
      <w:r w:rsidRPr="00426F6D">
        <w:rPr>
          <w:rFonts w:ascii="Times New Roman" w:eastAsia="Times New Roman" w:hAnsi="Times New Roman" w:cs="Times New Roman"/>
          <w:b/>
          <w:bCs/>
          <w:color w:val="1C4D2C"/>
          <w:sz w:val="32"/>
          <w:szCs w:val="32"/>
        </w:rPr>
        <w:t>RESEARCH PAPER</w:t>
      </w:r>
    </w:p>
    <w:p w14:paraId="13DF9EC1" w14:textId="35C28A0C" w:rsidR="00DD1D44" w:rsidRPr="006039B4" w:rsidRDefault="000F3B94" w:rsidP="006039B4">
      <w:pPr>
        <w:jc w:val="center"/>
      </w:pPr>
      <w:bookmarkStart w:id="0" w:name="_heading=h.q3wg09jh2rnl" w:colFirst="0" w:colLast="0"/>
      <w:bookmarkEnd w:id="0"/>
      <w:r>
        <w:rPr>
          <w:rFonts w:ascii="Times New Roman" w:eastAsia="Times New Roman" w:hAnsi="Times New Roman" w:cs="Times New Roman"/>
          <w:noProof/>
        </w:rPr>
        <w:drawing>
          <wp:anchor distT="0" distB="0" distL="114300" distR="114300" simplePos="0" relativeHeight="251658250" behindDoc="0" locked="0" layoutInCell="1" allowOverlap="1" wp14:anchorId="3974CB6E" wp14:editId="50AD15A0">
            <wp:simplePos x="0" y="0"/>
            <wp:positionH relativeFrom="column">
              <wp:posOffset>2808951</wp:posOffset>
            </wp:positionH>
            <wp:positionV relativeFrom="paragraph">
              <wp:posOffset>388101</wp:posOffset>
            </wp:positionV>
            <wp:extent cx="139965" cy="125269"/>
            <wp:effectExtent l="12700" t="12700" r="12700" b="14605"/>
            <wp:wrapNone/>
            <wp:docPr id="639982975" name="Picture 10" descr="A white leaf on a blue background with Sydney Opera Hous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982975" name="Picture 10" descr="A white leaf on a blue background with Sydney Opera House in the background&#10;&#10;AI-generated content may be incorrect."/>
                    <pic:cNvPicPr/>
                  </pic:nvPicPr>
                  <pic:blipFill rotWithShape="1">
                    <a:blip r:embed="rId8" cstate="print">
                      <a:extLst>
                        <a:ext uri="{28A0092B-C50C-407E-A947-70E740481C1C}">
                          <a14:useLocalDpi xmlns:a14="http://schemas.microsoft.com/office/drawing/2010/main" val="0"/>
                        </a:ext>
                      </a:extLst>
                    </a:blip>
                    <a:srcRect l="13274" t="9934" r="17235" b="8165"/>
                    <a:stretch>
                      <a:fillRect/>
                    </a:stretch>
                  </pic:blipFill>
                  <pic:spPr bwMode="auto">
                    <a:xfrm>
                      <a:off x="0" y="0"/>
                      <a:ext cx="139965" cy="125269"/>
                    </a:xfrm>
                    <a:prstGeom prst="ellipse">
                      <a:avLst/>
                    </a:prstGeom>
                    <a:ln w="9525">
                      <a:solidFill>
                        <a:srgbClr val="A2822D"/>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"/Users/jasonpipe/Library/Group Containers/UBF8T346G9.ms/WebArchiveCopyPasteTempFiles/com.microsoft.Word/content?id=file_0000000093e8720ab04bd271983dcc6e&amp;ts=489862&amp;p=fs&amp;cid=1&amp;sig=657c282a4d75b59ebbe6cc2d62827b0bbabea96a1d319acf27d8893b003a95a6&amp;v=0" \* MERGEFORMATINET </w:instrText>
      </w:r>
      <w:r>
        <w:fldChar w:fldCharType="separate"/>
      </w:r>
      <w:r>
        <w:rPr>
          <w:noProof/>
        </w:rPr>
        <w:drawing>
          <wp:inline distT="0" distB="0" distL="0" distR="0" wp14:anchorId="1B236CB9" wp14:editId="7622C496">
            <wp:extent cx="906905" cy="906905"/>
            <wp:effectExtent l="12700" t="0" r="7620" b="274320"/>
            <wp:docPr id="1594964607" name="Picture 9" descr="A logo of a scho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964607" name="Picture 9" descr="A logo of a school&#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47369" cy="947369"/>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fldChar w:fldCharType="end"/>
      </w:r>
    </w:p>
    <w:p w14:paraId="04DA091D" w14:textId="348E00F7" w:rsidR="00DD1D44" w:rsidRPr="00FA257F" w:rsidRDefault="00DD1D44" w:rsidP="00DD1D44">
      <w:pPr>
        <w:jc w:val="center"/>
        <w:rPr>
          <w:rFonts w:ascii="Times New Roman" w:eastAsia="Times New Roman" w:hAnsi="Times New Roman" w:cs="Times New Roman"/>
          <w:sz w:val="32"/>
          <w:szCs w:val="32"/>
        </w:rPr>
      </w:pPr>
      <w:r w:rsidRPr="00FA257F">
        <w:rPr>
          <w:rFonts w:ascii="Times New Roman" w:eastAsia="Times New Roman" w:hAnsi="Times New Roman" w:cs="Times New Roman"/>
          <w:sz w:val="32"/>
          <w:szCs w:val="32"/>
        </w:rPr>
        <w:t xml:space="preserve">KANTO GAKUIN </w:t>
      </w:r>
      <w:r>
        <w:rPr>
          <w:rFonts w:ascii="Times New Roman" w:eastAsia="Times New Roman" w:hAnsi="Times New Roman" w:cs="Times New Roman"/>
          <w:sz w:val="32"/>
          <w:szCs w:val="32"/>
        </w:rPr>
        <w:t>UNIVERSITY</w:t>
      </w:r>
    </w:p>
    <w:p w14:paraId="3B9C5D73" w14:textId="77777777" w:rsidR="00DD1D44" w:rsidRPr="00FA257F" w:rsidRDefault="00DD1D44" w:rsidP="00DD1D44">
      <w:pPr>
        <w:jc w:val="center"/>
        <w:rPr>
          <w:rFonts w:ascii="Times New Roman" w:eastAsia="Times New Roman" w:hAnsi="Times New Roman" w:cs="Times New Roman"/>
          <w:sz w:val="32"/>
          <w:szCs w:val="32"/>
        </w:rPr>
      </w:pPr>
      <w:r w:rsidRPr="00FA257F">
        <w:rPr>
          <w:rFonts w:ascii="Times New Roman" w:eastAsia="Times New Roman" w:hAnsi="Times New Roman" w:cs="Times New Roman"/>
          <w:sz w:val="32"/>
          <w:szCs w:val="32"/>
        </w:rPr>
        <w:t>College of International Studies</w:t>
      </w:r>
    </w:p>
    <w:p w14:paraId="0D450915" w14:textId="0336C4FB" w:rsidR="00DD1D44" w:rsidRPr="006039B4" w:rsidRDefault="00E82173" w:rsidP="006039B4">
      <w:pPr>
        <w:jc w:val="center"/>
        <w:rPr>
          <w:rFonts w:ascii="Times New Roman" w:eastAsia="Times New Roman" w:hAnsi="Times New Roman" w:cs="Times New Roman"/>
          <w:sz w:val="32"/>
          <w:szCs w:val="32"/>
        </w:rPr>
      </w:pPr>
      <w:bookmarkStart w:id="1" w:name="_heading=h.vczu67999cpq" w:colFirst="0" w:colLast="0"/>
      <w:bookmarkStart w:id="2" w:name="_heading=h.e3dk54ibuvv1" w:colFirst="0" w:colLast="0"/>
      <w:bookmarkEnd w:id="1"/>
      <w:bookmarkEnd w:id="2"/>
      <w:r>
        <w:rPr>
          <w:rFonts w:ascii="Times New Roman" w:eastAsia="Times New Roman" w:hAnsi="Times New Roman" w:cs="Times New Roman"/>
          <w:sz w:val="32"/>
          <w:szCs w:val="32"/>
        </w:rPr>
        <w:t>21</w:t>
      </w:r>
      <w:r w:rsidRPr="00E82173">
        <w:rPr>
          <w:rFonts w:ascii="Times New Roman" w:eastAsia="Times New Roman" w:hAnsi="Times New Roman" w:cs="Times New Roman"/>
          <w:sz w:val="32"/>
          <w:szCs w:val="32"/>
          <w:vertAlign w:val="superscript"/>
        </w:rPr>
        <w:t>st</w:t>
      </w:r>
      <w:r>
        <w:rPr>
          <w:rFonts w:ascii="Times New Roman" w:eastAsia="Times New Roman" w:hAnsi="Times New Roman" w:cs="Times New Roman"/>
          <w:sz w:val="32"/>
          <w:szCs w:val="32"/>
        </w:rPr>
        <w:t xml:space="preserve"> December </w:t>
      </w:r>
      <w:r w:rsidR="00DD1D44" w:rsidRPr="00426F6D">
        <w:rPr>
          <w:rFonts w:ascii="Times New Roman" w:eastAsia="Times New Roman" w:hAnsi="Times New Roman" w:cs="Times New Roman"/>
          <w:sz w:val="32"/>
          <w:szCs w:val="32"/>
        </w:rPr>
        <w:t>202</w:t>
      </w:r>
      <w:r>
        <w:rPr>
          <w:rFonts w:ascii="Times New Roman" w:eastAsia="Times New Roman" w:hAnsi="Times New Roman" w:cs="Times New Roman"/>
          <w:sz w:val="32"/>
          <w:szCs w:val="32"/>
        </w:rPr>
        <w:t>5</w:t>
      </w:r>
    </w:p>
    <w:p w14:paraId="2C7A2A65" w14:textId="77777777" w:rsidR="00DD1D44" w:rsidRDefault="00DD1D44" w:rsidP="00DD1D44">
      <w:pPr>
        <w:pBdr>
          <w:top w:val="nil"/>
          <w:left w:val="nil"/>
          <w:bottom w:val="nil"/>
          <w:right w:val="nil"/>
          <w:between w:val="nil"/>
        </w:pBdr>
        <w:jc w:val="center"/>
        <w:rPr>
          <w:rFonts w:ascii="Times New Roman" w:eastAsia="Times New Roman" w:hAnsi="Times New Roman" w:cs="Times New Roman"/>
          <w:b/>
          <w:smallCaps/>
          <w:sz w:val="28"/>
          <w:szCs w:val="28"/>
        </w:rPr>
      </w:pPr>
    </w:p>
    <w:p w14:paraId="65B92E45" w14:textId="77777777" w:rsidR="00DD1D44" w:rsidRDefault="00DD1D44" w:rsidP="00DD1D44">
      <w:pPr>
        <w:pBdr>
          <w:top w:val="nil"/>
          <w:left w:val="nil"/>
          <w:bottom w:val="nil"/>
          <w:right w:val="nil"/>
          <w:between w:val="nil"/>
        </w:pBdr>
        <w:jc w:val="center"/>
        <w:rPr>
          <w:rFonts w:ascii="Times New Roman" w:eastAsia="Times New Roman" w:hAnsi="Times New Roman" w:cs="Times New Roman"/>
          <w:b/>
          <w:smallCaps/>
          <w:sz w:val="28"/>
          <w:szCs w:val="28"/>
        </w:rPr>
      </w:pPr>
    </w:p>
    <w:p w14:paraId="556B5FE7" w14:textId="4C0DE22A" w:rsidR="000B4EFA" w:rsidRPr="00A541CE" w:rsidRDefault="000B4EFA" w:rsidP="000B4EFA">
      <w:pPr>
        <w:jc w:val="center"/>
        <w:rPr>
          <w:rFonts w:ascii="Times New Roman" w:eastAsia="HGPMinchoB" w:hAnsi="Times New Roman" w:cs="Times New Roman"/>
          <w:b/>
          <w:bCs/>
        </w:rPr>
      </w:pPr>
      <w:r w:rsidRPr="000B4EFA">
        <w:rPr>
          <w:rFonts w:ascii="Times New Roman" w:eastAsia="Times New Roman" w:hAnsi="Times New Roman" w:cs="Times New Roman"/>
          <w:b/>
          <w:smallCaps/>
          <w:color w:val="000000"/>
          <w:sz w:val="28"/>
          <w:szCs w:val="28"/>
        </w:rPr>
        <w:t>How Maxim Flouting Shapes Character Growth in Toy Story</w:t>
      </w:r>
    </w:p>
    <w:p w14:paraId="228807FA" w14:textId="134AFB82" w:rsidR="00DD1D44" w:rsidRDefault="00DD1D44" w:rsidP="000B4EFA">
      <w:pPr>
        <w:pBdr>
          <w:top w:val="nil"/>
          <w:left w:val="nil"/>
          <w:bottom w:val="nil"/>
          <w:right w:val="nil"/>
          <w:between w:val="nil"/>
        </w:pBdr>
        <w:jc w:val="center"/>
        <w:rPr>
          <w:rFonts w:ascii="Times New Roman" w:eastAsia="Times New Roman" w:hAnsi="Times New Roman" w:cs="Times New Roman"/>
          <w:b/>
          <w:color w:val="000000"/>
          <w:sz w:val="24"/>
        </w:rPr>
      </w:pPr>
    </w:p>
    <w:p w14:paraId="57A6C8C7" w14:textId="43784CBA" w:rsidR="00DD1D44" w:rsidRPr="00A04D97" w:rsidRDefault="000B4EFA" w:rsidP="00DD1D44">
      <w:pPr>
        <w:tabs>
          <w:tab w:val="left" w:pos="2954"/>
        </w:tabs>
        <w:jc w:val="center"/>
        <w:rPr>
          <w:rFonts w:ascii="Times New Roman" w:hAnsi="Times New Roman" w:cs="Times New Roman"/>
          <w:color w:val="000000"/>
        </w:rPr>
      </w:pPr>
      <w:r>
        <w:rPr>
          <w:rFonts w:ascii="Times New Roman" w:hAnsi="Times New Roman" w:cs="Times New Roman"/>
          <w:sz w:val="24"/>
        </w:rPr>
        <w:t>YASHIMA</w:t>
      </w:r>
      <w:r w:rsidR="00361E94">
        <w:rPr>
          <w:rFonts w:ascii="Times New Roman" w:hAnsi="Times New Roman" w:cs="Times New Roman"/>
          <w:sz w:val="24"/>
        </w:rPr>
        <w:t xml:space="preserve"> </w:t>
      </w:r>
      <w:r>
        <w:rPr>
          <w:rFonts w:ascii="Times New Roman" w:hAnsi="Times New Roman" w:cs="Times New Roman"/>
          <w:sz w:val="24"/>
        </w:rPr>
        <w:t>Daito</w:t>
      </w:r>
    </w:p>
    <w:p w14:paraId="491E7DF5" w14:textId="77777777" w:rsidR="00A47430" w:rsidRDefault="00A47430" w:rsidP="007D0F13">
      <w:pPr>
        <w:ind w:left="440" w:firstLine="630"/>
        <w:rPr>
          <w:color w:val="000000" w:themeColor="text1"/>
        </w:rPr>
      </w:pPr>
    </w:p>
    <w:p w14:paraId="335DFCDA" w14:textId="79C3A0DA" w:rsidR="00824DBE" w:rsidRDefault="008245C5" w:rsidP="00361E94">
      <w:pPr>
        <w:pStyle w:val="Heading1"/>
        <w:numPr>
          <w:ilvl w:val="0"/>
          <w:numId w:val="0"/>
        </w:numPr>
        <w:rPr>
          <w:rFonts w:ascii="Times New Roman" w:hAnsi="Times New Roman" w:cs="Times New Roman"/>
        </w:rPr>
      </w:pPr>
      <w:bookmarkStart w:id="3" w:name="_Toc216823903"/>
      <w:r w:rsidRPr="00361E94">
        <w:rPr>
          <w:rFonts w:ascii="Times New Roman" w:hAnsi="Times New Roman" w:cs="Times New Roman"/>
        </w:rPr>
        <w:t>Abstract</w:t>
      </w:r>
      <w:bookmarkEnd w:id="3"/>
    </w:p>
    <w:p w14:paraId="457AB334" w14:textId="01E4C41F" w:rsidR="000B4EFA" w:rsidRPr="006039B4" w:rsidRDefault="000B4EFA" w:rsidP="000B4EFA">
      <w:pPr>
        <w:ind w:firstLine="840"/>
        <w:jc w:val="both"/>
        <w:rPr>
          <w:rFonts w:ascii="Times New Roman" w:eastAsia="HGPMinchoB" w:hAnsi="Times New Roman" w:cs="Times New Roman"/>
          <w:i/>
          <w:iCs/>
          <w:sz w:val="24"/>
        </w:rPr>
      </w:pPr>
      <w:bookmarkStart w:id="4" w:name="_Toc216823904"/>
      <w:r w:rsidRPr="006039B4">
        <w:rPr>
          <w:rFonts w:ascii="Times New Roman" w:eastAsia="HGPMinchoB" w:hAnsi="Times New Roman" w:cs="Times New Roman"/>
          <w:i/>
          <w:iCs/>
          <w:sz w:val="24"/>
        </w:rPr>
        <w:t xml:space="preserve">This study aims to clarify how Grice's principles of cooperation are applied and intentionally violated in the film "Toy Story," and to clarify how humor and irony are produced in conversations, how conversational deviations reveal character relationships and power dynamics, how conversational strategies affect audience understanding, and the educational value of film conversation analysis for EFL learning. This study conducted a qualitative analysis of conversational scenes in "Toy Story," focusing on examples of violations of the principles of cooperation, such as scenes in which characters intentionally deviate from conversational rules, as well as expressions of indirect expression, humor, misunderstandings, conflict, politeness, and face-saving. The analysis showed that characters frequently violate </w:t>
      </w:r>
      <w:r w:rsidRPr="006039B4">
        <w:rPr>
          <w:rFonts w:ascii="Times New Roman" w:eastAsia="HGPMinchoB" w:hAnsi="Times New Roman" w:cs="Times New Roman"/>
          <w:i/>
          <w:iCs/>
          <w:sz w:val="24"/>
        </w:rPr>
        <w:lastRenderedPageBreak/>
        <w:t>one or more of the following Maxim of Quantity, the Maxim of Quality, the Maxim of Relation, and the Maxim of Manner, resulting in humor through irony and misunderstandings, tension and conflict between characters, the creation of indirect meaning through implicature, and the presentation of characters' psychology and motivations. While audiences can understand these, it was also confirmed that they are often difficult for EFL learners, especially Japanese learners. Furthermore, this study showed that conversation analysis of films can help develop the ability to read intentions and implications beyond surface meaning, improve pragmatic ability through exposure to natural discourse, and promote an understanding of humor, irony, and indirect expression. It also revealed that incorporating pragmatics into English education in Japan has educational significance in developing the ability to interpret natural conversations that bridge the gap between textbook English and real-life communication, and in supporting effective interaction in international situations.</w:t>
      </w:r>
    </w:p>
    <w:p w14:paraId="340CC41F" w14:textId="77777777" w:rsidR="000B4EFA" w:rsidRDefault="000B4EFA" w:rsidP="000B4EFA">
      <w:pPr>
        <w:jc w:val="both"/>
        <w:rPr>
          <w:rFonts w:ascii="Times New Roman" w:eastAsia="HGPMinchoB" w:hAnsi="Times New Roman" w:cs="Times New Roman"/>
          <w:sz w:val="24"/>
        </w:rPr>
      </w:pPr>
    </w:p>
    <w:p w14:paraId="1B9F6412" w14:textId="77777777" w:rsidR="006039B4" w:rsidRDefault="000B4EFA" w:rsidP="006039B4">
      <w:pPr>
        <w:jc w:val="both"/>
        <w:rPr>
          <w:rFonts w:ascii="Times New Roman" w:eastAsia="HGPMinchoB" w:hAnsi="Times New Roman" w:cs="Times New Roman"/>
          <w:sz w:val="24"/>
        </w:rPr>
      </w:pPr>
      <w:r w:rsidRPr="000B4EFA">
        <w:rPr>
          <w:rFonts w:ascii="Times New Roman" w:eastAsia="HGPMinchoB" w:hAnsi="Times New Roman" w:cs="Times New Roman"/>
          <w:sz w:val="24"/>
        </w:rPr>
        <w:t>Keywords: Grice’s Cooperative Principle, Quantity, Quality, Relation and Manner</w:t>
      </w:r>
    </w:p>
    <w:p w14:paraId="3207FA06" w14:textId="77777777" w:rsidR="006039B4" w:rsidRDefault="006039B4" w:rsidP="006039B4">
      <w:pPr>
        <w:jc w:val="both"/>
        <w:rPr>
          <w:rFonts w:ascii="Times New Roman" w:eastAsia="HGPMinchoB" w:hAnsi="Times New Roman" w:cs="Times New Roman"/>
          <w:sz w:val="24"/>
        </w:rPr>
      </w:pPr>
    </w:p>
    <w:p w14:paraId="7D219D97" w14:textId="77777777" w:rsidR="006039B4" w:rsidRDefault="000B4EFA" w:rsidP="006039B4">
      <w:pPr>
        <w:jc w:val="both"/>
        <w:rPr>
          <w:rFonts w:ascii="Times New Roman" w:hAnsi="Times New Roman" w:cs="Times New Roman"/>
          <w:b/>
          <w:bCs/>
          <w:sz w:val="32"/>
          <w:szCs w:val="32"/>
        </w:rPr>
      </w:pPr>
      <w:r w:rsidRPr="006039B4">
        <w:rPr>
          <w:rFonts w:ascii="Times New Roman" w:hAnsi="Times New Roman" w:cs="Times New Roman"/>
          <w:b/>
          <w:bCs/>
          <w:sz w:val="32"/>
          <w:szCs w:val="32"/>
        </w:rPr>
        <w:t xml:space="preserve">1. </w:t>
      </w:r>
      <w:r w:rsidR="002041BD" w:rsidRPr="006039B4">
        <w:rPr>
          <w:rFonts w:ascii="Times New Roman" w:hAnsi="Times New Roman" w:cs="Times New Roman"/>
          <w:b/>
          <w:bCs/>
          <w:sz w:val="32"/>
          <w:szCs w:val="32"/>
        </w:rPr>
        <w:t>Introducti</w:t>
      </w:r>
      <w:bookmarkStart w:id="5" w:name="_Toc216823905"/>
      <w:bookmarkEnd w:id="4"/>
      <w:r w:rsidRPr="006039B4">
        <w:rPr>
          <w:rFonts w:ascii="Times New Roman" w:hAnsi="Times New Roman" w:cs="Times New Roman"/>
          <w:b/>
          <w:bCs/>
          <w:sz w:val="32"/>
          <w:szCs w:val="32"/>
        </w:rPr>
        <w:t>on</w:t>
      </w:r>
    </w:p>
    <w:p w14:paraId="6F61461D" w14:textId="77777777" w:rsidR="006039B4" w:rsidRDefault="000B4EFA" w:rsidP="006039B4">
      <w:pPr>
        <w:ind w:firstLine="425"/>
        <w:jc w:val="both"/>
        <w:rPr>
          <w:rFonts w:ascii="Times New Roman" w:eastAsia="HGPMinchoB" w:hAnsi="Times New Roman" w:cs="Times New Roman"/>
          <w:bCs/>
          <w:sz w:val="24"/>
        </w:rPr>
      </w:pPr>
      <w:r w:rsidRPr="000B4EFA">
        <w:rPr>
          <w:rFonts w:ascii="Times New Roman" w:hAnsi="Times New Roman" w:cs="Times New Roman"/>
          <w:bCs/>
          <w:sz w:val="24"/>
        </w:rPr>
        <w:t>W</w:t>
      </w:r>
      <w:r w:rsidRPr="000B4EFA">
        <w:rPr>
          <w:rFonts w:ascii="Times New Roman" w:eastAsia="HGPMinchoB" w:hAnsi="Times New Roman" w:cs="Times New Roman"/>
          <w:bCs/>
          <w:sz w:val="24"/>
        </w:rPr>
        <w:t>hen you actually try to converse in English, you will find that communication does not proceed smoothly just by "interpreting literally." If only the "literal meaning" of English is taught in English education in Japanese public schools, the second example may happen when you actually converse with someone using the English you have learned. In the field of pragmatics, which is second language acquisition research, the ability to communicate in English refers to both the ability to interpret literal meanings and the ability to read the hidden and intended message behind them. Cultivating these two abilities will be required in future English education.</w:t>
      </w:r>
    </w:p>
    <w:p w14:paraId="33890149" w14:textId="404480F9" w:rsidR="00AD4EC9" w:rsidRPr="006039B4" w:rsidRDefault="000B4EFA" w:rsidP="006039B4">
      <w:pPr>
        <w:ind w:firstLine="425"/>
        <w:jc w:val="both"/>
        <w:rPr>
          <w:rFonts w:ascii="Times New Roman" w:eastAsia="HGPMinchoB" w:hAnsi="Times New Roman" w:cs="Times New Roman"/>
          <w:b/>
          <w:bCs/>
          <w:sz w:val="32"/>
          <w:szCs w:val="32"/>
        </w:rPr>
      </w:pPr>
      <w:r w:rsidRPr="000B4EFA">
        <w:rPr>
          <w:rFonts w:ascii="Times New Roman" w:eastAsia="HGPMinchoB" w:hAnsi="Times New Roman" w:cs="Times New Roman"/>
          <w:bCs/>
          <w:sz w:val="24"/>
        </w:rPr>
        <w:t xml:space="preserve">This paper will look into the techniques and effects of </w:t>
      </w:r>
      <w:r>
        <w:rPr>
          <w:rFonts w:ascii="Times New Roman" w:eastAsia="HGPMinchoB" w:hAnsi="Times New Roman" w:cs="Times New Roman"/>
          <w:bCs/>
          <w:sz w:val="24"/>
        </w:rPr>
        <w:t xml:space="preserve">the film </w:t>
      </w:r>
      <w:r w:rsidRPr="000B4EFA">
        <w:rPr>
          <w:rFonts w:ascii="Times New Roman" w:eastAsia="HGPMinchoB" w:hAnsi="Times New Roman" w:cs="Times New Roman"/>
          <w:bCs/>
          <w:i/>
          <w:iCs/>
          <w:sz w:val="24"/>
        </w:rPr>
        <w:t>Toy Story</w:t>
      </w:r>
      <w:r w:rsidRPr="000B4EFA">
        <w:rPr>
          <w:rFonts w:ascii="Times New Roman" w:eastAsia="HGPMinchoB" w:hAnsi="Times New Roman" w:cs="Times New Roman"/>
          <w:bCs/>
          <w:sz w:val="24"/>
        </w:rPr>
        <w:t xml:space="preserve">, which beautifully depicts causal connections such as the "identity crisis" and "reconstruction of self-awareness" depicted through the characters. This study focuses on the psychological changes of the characters depicted throughout the </w:t>
      </w:r>
      <w:r w:rsidRPr="000B4EFA">
        <w:rPr>
          <w:rFonts w:ascii="Times New Roman" w:eastAsia="HGPMinchoB" w:hAnsi="Times New Roman" w:cs="Times New Roman"/>
          <w:bCs/>
          <w:i/>
          <w:iCs/>
          <w:sz w:val="24"/>
        </w:rPr>
        <w:t>Toy Story</w:t>
      </w:r>
      <w:r w:rsidRPr="000B4EFA">
        <w:rPr>
          <w:rFonts w:ascii="Times New Roman" w:eastAsia="HGPMinchoB" w:hAnsi="Times New Roman" w:cs="Times New Roman"/>
          <w:bCs/>
          <w:sz w:val="24"/>
        </w:rPr>
        <w:t xml:space="preserve"> series, particularly the processes of identity formation, conflict, and reconstruction. In recent years, in the fields of developmental psychology and identity theory, an important theme has been “how individuals perceive themselves in their relationships with others.” In this work, too, the characters are depicted discovering their own roles and meanings of existence in their relationships with their owners and other toys. </w:t>
      </w:r>
      <w:r w:rsidR="00AD4EC9" w:rsidRPr="00AD4EC9">
        <w:rPr>
          <w:rFonts w:ascii="Times New Roman" w:eastAsia="HGPMinchoB" w:hAnsi="Times New Roman" w:cs="Times New Roman"/>
          <w:bCs/>
          <w:sz w:val="24"/>
        </w:rPr>
        <w:t>By analyzing using Grice's cooperative principle and theories of pragmatics and politeness, we will study in more detail how characters' lines affect the viewer. We would like to look into various works that fascinate not only children but also adults.</w:t>
      </w:r>
      <w:r w:rsidR="00AD4EC9" w:rsidRPr="00AD4EC9">
        <w:rPr>
          <w:rFonts w:ascii="Times New Roman" w:eastAsia="HGPMinchoB" w:hAnsi="Times New Roman" w:cs="Times New Roman"/>
          <w:bCs/>
          <w:sz w:val="24"/>
        </w:rPr>
        <w:tab/>
      </w:r>
    </w:p>
    <w:p w14:paraId="11E84585" w14:textId="2FE87203" w:rsidR="00EA64C7" w:rsidRPr="000B4EFA" w:rsidRDefault="000B4EFA" w:rsidP="000B4EFA">
      <w:pPr>
        <w:pStyle w:val="Heading1"/>
        <w:numPr>
          <w:ilvl w:val="0"/>
          <w:numId w:val="0"/>
        </w:numPr>
        <w:ind w:left="425" w:hanging="425"/>
        <w:jc w:val="both"/>
        <w:rPr>
          <w:rFonts w:ascii="Times New Roman" w:eastAsia="HGPMinchoB" w:hAnsi="Times New Roman" w:cs="Times New Roman"/>
          <w:color w:val="auto"/>
        </w:rPr>
      </w:pPr>
      <w:r>
        <w:rPr>
          <w:rFonts w:ascii="Times New Roman" w:eastAsia="HGPMinchoB" w:hAnsi="Times New Roman" w:cs="Times New Roman"/>
          <w:color w:val="auto"/>
        </w:rPr>
        <w:lastRenderedPageBreak/>
        <w:t xml:space="preserve">2. </w:t>
      </w:r>
      <w:r w:rsidR="00824DBE" w:rsidRPr="000B4EFA">
        <w:rPr>
          <w:rFonts w:ascii="Times New Roman" w:eastAsia="HGPMinchoB" w:hAnsi="Times New Roman" w:cs="Times New Roman"/>
          <w:color w:val="auto"/>
        </w:rPr>
        <w:t>Literature Review</w:t>
      </w:r>
      <w:bookmarkEnd w:id="5"/>
    </w:p>
    <w:p w14:paraId="077ED896" w14:textId="77777777"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2.1 Pragmatics</w:t>
      </w:r>
    </w:p>
    <w:p w14:paraId="5E2D1E7B" w14:textId="5C6C3002" w:rsidR="000B4EFA" w:rsidRDefault="000B4EFA" w:rsidP="000B4EFA">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Pragmatics is the study of how language is used and how its use is affected by context and speech situations. It examines not the literal meaning, but the meaning the speaker wants to convey and the meaning the listener understands. Pragmatics is gaining attention for its usefulness in second language acquisition research, but in fact it is not often taught with a focus on pragmatics in English classes in Japanese schools. In most classes, students learn new grammar points and expressions, and instruction and learning stops at "translating directly from English to Japanese," or "interpreting literally.</w:t>
      </w:r>
    </w:p>
    <w:p w14:paraId="255FB403" w14:textId="77777777" w:rsidR="00EF4B77" w:rsidRPr="00EF4B77" w:rsidRDefault="00EF4B77" w:rsidP="00EF4B77">
      <w:pPr>
        <w:widowControl/>
        <w:spacing w:line="276" w:lineRule="auto"/>
        <w:ind w:firstLine="840"/>
        <w:jc w:val="both"/>
        <w:rPr>
          <w:rFonts w:ascii="Times New Roman" w:eastAsia="HGPMinchoB" w:hAnsi="Times New Roman" w:cs="Times New Roman"/>
          <w:sz w:val="24"/>
        </w:rPr>
      </w:pPr>
      <w:r w:rsidRPr="00EF4B77">
        <w:rPr>
          <w:rFonts w:ascii="Times New Roman" w:eastAsia="HGPMinchoB" w:hAnsi="Times New Roman" w:cs="Times New Roman"/>
          <w:sz w:val="24"/>
        </w:rPr>
        <w:t>However, when you actually try to converse in English, you will find that communication does not proceed smoothly just by "interpreting literally." If only the "literal meaning" of English is taught in English education in Japanese public schools, the second example may happen when you actually converse with someone using the English you have learned. In the field of pragmatics, which is second language acquisition research, the ability to communicate in English refers to both the ability to interpret literal meanings and the ability to read the hidden and intended message behind them. Cultivating these two abilities will be required in future English education.</w:t>
      </w:r>
    </w:p>
    <w:p w14:paraId="62A314BE" w14:textId="77777777" w:rsidR="00EF4B77" w:rsidRPr="000B4EFA" w:rsidRDefault="00EF4B77" w:rsidP="000B4EFA">
      <w:pPr>
        <w:ind w:firstLine="840"/>
        <w:jc w:val="both"/>
        <w:rPr>
          <w:rFonts w:ascii="Times New Roman" w:eastAsia="HGPMinchoB" w:hAnsi="Times New Roman" w:cs="Times New Roman"/>
          <w:sz w:val="24"/>
        </w:rPr>
      </w:pPr>
    </w:p>
    <w:p w14:paraId="3E9F8910" w14:textId="77777777" w:rsidR="00B22CEB" w:rsidRDefault="00B22CEB" w:rsidP="000B4EFA">
      <w:pPr>
        <w:jc w:val="both"/>
        <w:rPr>
          <w:rFonts w:ascii="Times New Roman" w:eastAsia="HGPMinchoB" w:hAnsi="Times New Roman" w:cs="Times New Roman"/>
          <w:b/>
          <w:bCs/>
          <w:sz w:val="24"/>
        </w:rPr>
      </w:pPr>
    </w:p>
    <w:p w14:paraId="03F74993" w14:textId="1693C955"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2.2 Grice’s Cooperative Principle</w:t>
      </w:r>
    </w:p>
    <w:p w14:paraId="6966C20C" w14:textId="77777777" w:rsidR="000B4EFA" w:rsidRDefault="000B4EFA" w:rsidP="000B4EFA">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 xml:space="preserve">H. Paul Grice, a British philosopher, linguist and psychologist, defined four principles that conversations follow unconsciously or consciously in order to communicate effectively. If the four principles of cooperation are lacking, the conversation is likely to be disjointed. </w:t>
      </w:r>
      <w:r>
        <w:rPr>
          <w:rFonts w:ascii="Times New Roman" w:eastAsia="HGPMinchoB" w:hAnsi="Times New Roman" w:cs="Times New Roman"/>
          <w:sz w:val="24"/>
        </w:rPr>
        <w:t>There are f</w:t>
      </w:r>
      <w:r w:rsidRPr="000B4EFA">
        <w:rPr>
          <w:rFonts w:ascii="Times New Roman" w:eastAsia="HGPMinchoB" w:hAnsi="Times New Roman" w:cs="Times New Roman"/>
          <w:sz w:val="24"/>
        </w:rPr>
        <w:t>our principles of cooperation</w:t>
      </w:r>
      <w:r>
        <w:rPr>
          <w:rFonts w:ascii="Times New Roman" w:eastAsia="HGPMinchoB" w:hAnsi="Times New Roman" w:cs="Times New Roman"/>
          <w:sz w:val="24"/>
        </w:rPr>
        <w:t xml:space="preserve"> that </w:t>
      </w:r>
      <w:r w:rsidRPr="000B4EFA">
        <w:rPr>
          <w:rFonts w:ascii="Times New Roman" w:eastAsia="HGPMinchoB" w:hAnsi="Times New Roman" w:cs="Times New Roman"/>
          <w:sz w:val="24"/>
        </w:rPr>
        <w:t xml:space="preserve">Grice </w:t>
      </w:r>
      <w:r>
        <w:rPr>
          <w:rFonts w:ascii="Times New Roman" w:eastAsia="HGPMinchoB" w:hAnsi="Times New Roman" w:cs="Times New Roman"/>
          <w:sz w:val="24"/>
        </w:rPr>
        <w:t xml:space="preserve">used to </w:t>
      </w:r>
      <w:r w:rsidRPr="000B4EFA">
        <w:rPr>
          <w:rFonts w:ascii="Times New Roman" w:eastAsia="HGPMinchoB" w:hAnsi="Times New Roman" w:cs="Times New Roman"/>
          <w:sz w:val="24"/>
        </w:rPr>
        <w:t xml:space="preserve">distinguish between literal meaning and implied meaning. When people communicate, they try to communicate as appropriately as possible unless there is a very good reason not to, and to do so, they assume that they will cooperate with each other. </w:t>
      </w:r>
    </w:p>
    <w:p w14:paraId="4CA4C849" w14:textId="79DB94B2" w:rsidR="000B4EFA" w:rsidRPr="000B4EFA" w:rsidRDefault="000B4EFA" w:rsidP="000B4EFA">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 xml:space="preserve">Grice says that when having a conversation, it is assumed that the </w:t>
      </w:r>
      <w:r>
        <w:rPr>
          <w:rFonts w:ascii="Times New Roman" w:eastAsia="HGPMinchoB" w:hAnsi="Times New Roman" w:cs="Times New Roman"/>
          <w:sz w:val="24"/>
        </w:rPr>
        <w:t>these</w:t>
      </w:r>
      <w:r w:rsidRPr="000B4EFA">
        <w:rPr>
          <w:rFonts w:ascii="Times New Roman" w:eastAsia="HGPMinchoB" w:hAnsi="Times New Roman" w:cs="Times New Roman"/>
          <w:sz w:val="24"/>
        </w:rPr>
        <w:t xml:space="preserve"> four </w:t>
      </w:r>
      <w:r>
        <w:rPr>
          <w:rFonts w:ascii="Times New Roman" w:eastAsia="HGPMinchoB" w:hAnsi="Times New Roman" w:cs="Times New Roman"/>
          <w:sz w:val="24"/>
        </w:rPr>
        <w:t>maxim</w:t>
      </w:r>
      <w:r w:rsidRPr="000B4EFA">
        <w:rPr>
          <w:rFonts w:ascii="Times New Roman" w:eastAsia="HGPMinchoB" w:hAnsi="Times New Roman" w:cs="Times New Roman"/>
          <w:sz w:val="24"/>
        </w:rPr>
        <w:t>s are followed.</w:t>
      </w:r>
      <w:r>
        <w:rPr>
          <w:rFonts w:ascii="Times New Roman" w:eastAsia="HGPMinchoB" w:hAnsi="Times New Roman" w:cs="Times New Roman"/>
          <w:sz w:val="24"/>
        </w:rPr>
        <w:t xml:space="preserve"> First is the </w:t>
      </w:r>
      <w:r w:rsidRPr="000B4EFA">
        <w:rPr>
          <w:rFonts w:ascii="Times New Roman" w:eastAsia="HGPMinchoB" w:hAnsi="Times New Roman" w:cs="Times New Roman"/>
          <w:sz w:val="24"/>
        </w:rPr>
        <w:t>Maxim of Quantity</w:t>
      </w:r>
      <w:r>
        <w:rPr>
          <w:rFonts w:ascii="Times New Roman" w:eastAsia="HGPMinchoB" w:hAnsi="Times New Roman" w:cs="Times New Roman"/>
          <w:sz w:val="24"/>
        </w:rPr>
        <w:t xml:space="preserve"> which p</w:t>
      </w:r>
      <w:r w:rsidRPr="000B4EFA">
        <w:rPr>
          <w:rFonts w:ascii="Times New Roman" w:eastAsia="HGPMinchoB" w:hAnsi="Times New Roman" w:cs="Times New Roman"/>
          <w:sz w:val="24"/>
        </w:rPr>
        <w:t>rovide</w:t>
      </w:r>
      <w:r>
        <w:rPr>
          <w:rFonts w:ascii="Times New Roman" w:eastAsia="HGPMinchoB" w:hAnsi="Times New Roman" w:cs="Times New Roman"/>
          <w:sz w:val="24"/>
        </w:rPr>
        <w:t>s</w:t>
      </w:r>
      <w:r w:rsidRPr="000B4EFA">
        <w:rPr>
          <w:rFonts w:ascii="Times New Roman" w:eastAsia="HGPMinchoB" w:hAnsi="Times New Roman" w:cs="Times New Roman"/>
          <w:sz w:val="24"/>
        </w:rPr>
        <w:t xml:space="preserve"> all necessary information. </w:t>
      </w:r>
      <w:r>
        <w:rPr>
          <w:rFonts w:ascii="Times New Roman" w:eastAsia="HGPMinchoB" w:hAnsi="Times New Roman" w:cs="Times New Roman"/>
          <w:sz w:val="24"/>
        </w:rPr>
        <w:t>In other words, d</w:t>
      </w:r>
      <w:r w:rsidRPr="000B4EFA">
        <w:rPr>
          <w:rFonts w:ascii="Times New Roman" w:eastAsia="HGPMinchoB" w:hAnsi="Times New Roman" w:cs="Times New Roman"/>
          <w:sz w:val="24"/>
        </w:rPr>
        <w:t>o not give more information than necessary.</w:t>
      </w:r>
      <w:r>
        <w:rPr>
          <w:rFonts w:ascii="Times New Roman" w:eastAsia="HGPMinchoB" w:hAnsi="Times New Roman" w:cs="Times New Roman"/>
          <w:sz w:val="24"/>
        </w:rPr>
        <w:t xml:space="preserve"> Second is the </w:t>
      </w:r>
      <w:r w:rsidRPr="000B4EFA">
        <w:rPr>
          <w:rFonts w:ascii="Times New Roman" w:eastAsia="HGPMinchoB" w:hAnsi="Times New Roman" w:cs="Times New Roman"/>
          <w:sz w:val="24"/>
        </w:rPr>
        <w:t>Maxims of Quality</w:t>
      </w:r>
      <w:r>
        <w:rPr>
          <w:rFonts w:ascii="Times New Roman" w:eastAsia="HGPMinchoB" w:hAnsi="Times New Roman" w:cs="Times New Roman"/>
          <w:sz w:val="24"/>
        </w:rPr>
        <w:t>. This means</w:t>
      </w:r>
      <w:r w:rsidRPr="000B4EFA">
        <w:rPr>
          <w:rFonts w:ascii="Times New Roman" w:eastAsia="HGPMinchoB" w:hAnsi="Times New Roman" w:cs="Times New Roman"/>
          <w:sz w:val="24"/>
        </w:rPr>
        <w:t xml:space="preserve"> not </w:t>
      </w:r>
      <w:r>
        <w:rPr>
          <w:rFonts w:ascii="Times New Roman" w:eastAsia="HGPMinchoB" w:hAnsi="Times New Roman" w:cs="Times New Roman"/>
          <w:sz w:val="24"/>
        </w:rPr>
        <w:t xml:space="preserve">to </w:t>
      </w:r>
      <w:r w:rsidRPr="000B4EFA">
        <w:rPr>
          <w:rFonts w:ascii="Times New Roman" w:eastAsia="HGPMinchoB" w:hAnsi="Times New Roman" w:cs="Times New Roman"/>
          <w:sz w:val="24"/>
        </w:rPr>
        <w:t>say something that you believe to be false</w:t>
      </w:r>
      <w:r>
        <w:rPr>
          <w:rFonts w:ascii="Times New Roman" w:eastAsia="HGPMinchoB" w:hAnsi="Times New Roman" w:cs="Times New Roman"/>
          <w:sz w:val="24"/>
        </w:rPr>
        <w:t xml:space="preserve"> so d</w:t>
      </w:r>
      <w:r w:rsidRPr="000B4EFA">
        <w:rPr>
          <w:rFonts w:ascii="Times New Roman" w:eastAsia="HGPMinchoB" w:hAnsi="Times New Roman" w:cs="Times New Roman"/>
          <w:sz w:val="24"/>
        </w:rPr>
        <w:t>o not say something that does not have a proper basis.</w:t>
      </w:r>
      <w:r>
        <w:rPr>
          <w:rFonts w:ascii="Times New Roman" w:eastAsia="HGPMinchoB" w:hAnsi="Times New Roman" w:cs="Times New Roman"/>
          <w:sz w:val="24"/>
        </w:rPr>
        <w:t xml:space="preserve"> Third is the </w:t>
      </w:r>
      <w:r w:rsidRPr="000B4EFA">
        <w:rPr>
          <w:rFonts w:ascii="Times New Roman" w:eastAsia="HGPMinchoB" w:hAnsi="Times New Roman" w:cs="Times New Roman"/>
          <w:sz w:val="24"/>
        </w:rPr>
        <w:t>Maxim of Relevance</w:t>
      </w:r>
      <w:r>
        <w:rPr>
          <w:rFonts w:ascii="Times New Roman" w:eastAsia="HGPMinchoB" w:hAnsi="Times New Roman" w:cs="Times New Roman"/>
          <w:sz w:val="24"/>
        </w:rPr>
        <w:t xml:space="preserve"> which is to state something that is </w:t>
      </w:r>
      <w:r w:rsidRPr="000B4EFA">
        <w:rPr>
          <w:rFonts w:ascii="Times New Roman" w:eastAsia="HGPMinchoB" w:hAnsi="Times New Roman" w:cs="Times New Roman"/>
          <w:sz w:val="24"/>
        </w:rPr>
        <w:t>related</w:t>
      </w:r>
      <w:r>
        <w:rPr>
          <w:rFonts w:ascii="Times New Roman" w:eastAsia="HGPMinchoB" w:hAnsi="Times New Roman" w:cs="Times New Roman"/>
          <w:sz w:val="24"/>
        </w:rPr>
        <w:t xml:space="preserve"> or relevant. The final </w:t>
      </w:r>
      <w:r w:rsidR="002E17D6">
        <w:rPr>
          <w:rFonts w:ascii="Times New Roman" w:eastAsia="HGPMinchoB" w:hAnsi="Times New Roman" w:cs="Times New Roman"/>
          <w:sz w:val="24"/>
        </w:rPr>
        <w:t>M</w:t>
      </w:r>
      <w:r>
        <w:rPr>
          <w:rFonts w:ascii="Times New Roman" w:eastAsia="HGPMinchoB" w:hAnsi="Times New Roman" w:cs="Times New Roman"/>
          <w:sz w:val="24"/>
        </w:rPr>
        <w:t xml:space="preserve">axim is </w:t>
      </w:r>
      <w:r w:rsidR="002E17D6">
        <w:rPr>
          <w:rFonts w:ascii="Times New Roman" w:eastAsia="HGPMinchoB" w:hAnsi="Times New Roman" w:cs="Times New Roman"/>
          <w:sz w:val="24"/>
        </w:rPr>
        <w:t>M</w:t>
      </w:r>
      <w:r>
        <w:rPr>
          <w:rFonts w:ascii="Times New Roman" w:eastAsia="HGPMinchoB" w:hAnsi="Times New Roman" w:cs="Times New Roman"/>
          <w:sz w:val="24"/>
        </w:rPr>
        <w:t xml:space="preserve">anner. </w:t>
      </w:r>
      <w:r w:rsidRPr="000B4EFA">
        <w:rPr>
          <w:rFonts w:ascii="Times New Roman" w:eastAsia="HGPMinchoB" w:hAnsi="Times New Roman" w:cs="Times New Roman"/>
          <w:sz w:val="24"/>
        </w:rPr>
        <w:t>Do not use unclear expressions</w:t>
      </w:r>
      <w:r>
        <w:rPr>
          <w:rFonts w:ascii="Times New Roman" w:eastAsia="HGPMinchoB" w:hAnsi="Times New Roman" w:cs="Times New Roman"/>
          <w:sz w:val="24"/>
        </w:rPr>
        <w:t xml:space="preserve"> when conversing such as </w:t>
      </w:r>
      <w:r w:rsidRPr="000B4EFA">
        <w:rPr>
          <w:rFonts w:ascii="Times New Roman" w:eastAsia="HGPMinchoB" w:hAnsi="Times New Roman" w:cs="Times New Roman"/>
          <w:sz w:val="24"/>
        </w:rPr>
        <w:t xml:space="preserve">ambiguous </w:t>
      </w:r>
      <w:r>
        <w:rPr>
          <w:rFonts w:ascii="Times New Roman" w:eastAsia="HGPMinchoB" w:hAnsi="Times New Roman" w:cs="Times New Roman"/>
          <w:sz w:val="24"/>
        </w:rPr>
        <w:t>comments</w:t>
      </w:r>
      <w:r w:rsidRPr="000B4EFA">
        <w:rPr>
          <w:rFonts w:ascii="Times New Roman" w:eastAsia="HGPMinchoB" w:hAnsi="Times New Roman" w:cs="Times New Roman"/>
          <w:sz w:val="24"/>
        </w:rPr>
        <w:t xml:space="preserve">. </w:t>
      </w:r>
      <w:r>
        <w:rPr>
          <w:rFonts w:ascii="Times New Roman" w:eastAsia="HGPMinchoB" w:hAnsi="Times New Roman" w:cs="Times New Roman"/>
          <w:sz w:val="24"/>
        </w:rPr>
        <w:t>Instead, s</w:t>
      </w:r>
      <w:r w:rsidRPr="000B4EFA">
        <w:rPr>
          <w:rFonts w:ascii="Times New Roman" w:eastAsia="HGPMinchoB" w:hAnsi="Times New Roman" w:cs="Times New Roman"/>
          <w:sz w:val="24"/>
        </w:rPr>
        <w:t>ay things concisely</w:t>
      </w:r>
      <w:r>
        <w:rPr>
          <w:rFonts w:ascii="Times New Roman" w:eastAsia="HGPMinchoB" w:hAnsi="Times New Roman" w:cs="Times New Roman"/>
          <w:sz w:val="24"/>
        </w:rPr>
        <w:t xml:space="preserve"> and in </w:t>
      </w:r>
      <w:r w:rsidRPr="000B4EFA">
        <w:rPr>
          <w:rFonts w:ascii="Times New Roman" w:eastAsia="HGPMinchoB" w:hAnsi="Times New Roman" w:cs="Times New Roman"/>
          <w:sz w:val="24"/>
        </w:rPr>
        <w:t xml:space="preserve">an orderly manner. </w:t>
      </w:r>
    </w:p>
    <w:p w14:paraId="06AD31A4" w14:textId="740090EE" w:rsidR="000B4EFA" w:rsidRPr="000B4EFA" w:rsidRDefault="000B4EFA" w:rsidP="000B4EFA">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Based on th</w:t>
      </w:r>
      <w:r>
        <w:rPr>
          <w:rFonts w:ascii="Times New Roman" w:eastAsia="HGPMinchoB" w:hAnsi="Times New Roman" w:cs="Times New Roman"/>
          <w:sz w:val="24"/>
        </w:rPr>
        <w:t>ese maxims</w:t>
      </w:r>
      <w:r w:rsidRPr="000B4EFA">
        <w:rPr>
          <w:rFonts w:ascii="Times New Roman" w:eastAsia="HGPMinchoB" w:hAnsi="Times New Roman" w:cs="Times New Roman"/>
          <w:sz w:val="24"/>
        </w:rPr>
        <w:t xml:space="preserve">, having a conversation in cooperation with each other is called the </w:t>
      </w:r>
      <w:r>
        <w:rPr>
          <w:rFonts w:ascii="Times New Roman" w:eastAsia="HGPMinchoB" w:hAnsi="Times New Roman" w:cs="Times New Roman"/>
          <w:sz w:val="24"/>
        </w:rPr>
        <w:t>P</w:t>
      </w:r>
      <w:r w:rsidRPr="000B4EFA">
        <w:rPr>
          <w:rFonts w:ascii="Times New Roman" w:eastAsia="HGPMinchoB" w:hAnsi="Times New Roman" w:cs="Times New Roman"/>
          <w:sz w:val="24"/>
        </w:rPr>
        <w:t xml:space="preserve">rinciple of </w:t>
      </w:r>
      <w:r>
        <w:rPr>
          <w:rFonts w:ascii="Times New Roman" w:eastAsia="HGPMinchoB" w:hAnsi="Times New Roman" w:cs="Times New Roman"/>
          <w:sz w:val="24"/>
        </w:rPr>
        <w:t>C</w:t>
      </w:r>
      <w:r w:rsidRPr="000B4EFA">
        <w:rPr>
          <w:rFonts w:ascii="Times New Roman" w:eastAsia="HGPMinchoB" w:hAnsi="Times New Roman" w:cs="Times New Roman"/>
          <w:sz w:val="24"/>
        </w:rPr>
        <w:t xml:space="preserve">ooperation. In other words, it is only because of the premise that the implied </w:t>
      </w:r>
      <w:r w:rsidRPr="000B4EFA">
        <w:rPr>
          <w:rFonts w:ascii="Times New Roman" w:eastAsia="HGPMinchoB" w:hAnsi="Times New Roman" w:cs="Times New Roman"/>
          <w:sz w:val="24"/>
        </w:rPr>
        <w:lastRenderedPageBreak/>
        <w:t>meaning can be understood.</w:t>
      </w:r>
      <w:r>
        <w:rPr>
          <w:rFonts w:ascii="Times New Roman" w:eastAsia="HGPMinchoB" w:hAnsi="Times New Roman" w:cs="Times New Roman"/>
          <w:sz w:val="24"/>
        </w:rPr>
        <w:t xml:space="preserve"> </w:t>
      </w:r>
      <w:r w:rsidRPr="000B4EFA">
        <w:rPr>
          <w:rFonts w:ascii="Times New Roman" w:eastAsia="HGPMinchoB" w:hAnsi="Times New Roman" w:cs="Times New Roman"/>
          <w:sz w:val="24"/>
        </w:rPr>
        <w:t xml:space="preserve">Incidentally, even though these </w:t>
      </w:r>
      <w:r>
        <w:rPr>
          <w:rFonts w:ascii="Times New Roman" w:eastAsia="HGPMinchoB" w:hAnsi="Times New Roman" w:cs="Times New Roman"/>
          <w:sz w:val="24"/>
        </w:rPr>
        <w:t>max</w:t>
      </w:r>
      <w:r w:rsidRPr="000B4EFA">
        <w:rPr>
          <w:rFonts w:ascii="Times New Roman" w:eastAsia="HGPMinchoB" w:hAnsi="Times New Roman" w:cs="Times New Roman"/>
          <w:sz w:val="24"/>
        </w:rPr>
        <w:t>ims exist, it does</w:t>
      </w:r>
      <w:r>
        <w:rPr>
          <w:rFonts w:ascii="Times New Roman" w:eastAsia="HGPMinchoB" w:hAnsi="Times New Roman" w:cs="Times New Roman"/>
          <w:sz w:val="24"/>
        </w:rPr>
        <w:t xml:space="preserve"> </w:t>
      </w:r>
      <w:r w:rsidRPr="000B4EFA">
        <w:rPr>
          <w:rFonts w:ascii="Times New Roman" w:eastAsia="HGPMinchoB" w:hAnsi="Times New Roman" w:cs="Times New Roman"/>
          <w:sz w:val="24"/>
        </w:rPr>
        <w:t>n</w:t>
      </w:r>
      <w:r>
        <w:rPr>
          <w:rFonts w:ascii="Times New Roman" w:eastAsia="HGPMinchoB" w:hAnsi="Times New Roman" w:cs="Times New Roman"/>
          <w:sz w:val="24"/>
        </w:rPr>
        <w:t>o</w:t>
      </w:r>
      <w:r w:rsidRPr="000B4EFA">
        <w:rPr>
          <w:rFonts w:ascii="Times New Roman" w:eastAsia="HGPMinchoB" w:hAnsi="Times New Roman" w:cs="Times New Roman"/>
          <w:sz w:val="24"/>
        </w:rPr>
        <w:t>t mean that you have to follow them, of course. In fact, it is often the case that they are not followed. Pragmatics scholars think that this is because we are considerate of others in order to maintain good interpersonal relationships.</w:t>
      </w:r>
      <w:r>
        <w:rPr>
          <w:rFonts w:ascii="Times New Roman" w:eastAsia="HGPMinchoB" w:hAnsi="Times New Roman" w:cs="Times New Roman"/>
          <w:sz w:val="24"/>
        </w:rPr>
        <w:t xml:space="preserve"> </w:t>
      </w:r>
      <w:r w:rsidR="00B22CEB">
        <w:rPr>
          <w:rFonts w:ascii="Times New Roman" w:eastAsia="HGPMinchoB" w:hAnsi="Times New Roman" w:cs="Times New Roman"/>
          <w:sz w:val="24"/>
        </w:rPr>
        <w:t>For example, p</w:t>
      </w:r>
      <w:r w:rsidRPr="000B4EFA">
        <w:rPr>
          <w:rFonts w:ascii="Times New Roman" w:eastAsia="HGPMinchoB" w:hAnsi="Times New Roman" w:cs="Times New Roman"/>
          <w:sz w:val="24"/>
        </w:rPr>
        <w:t>oliteness theory is the theorization of this consideration for maintaining good interpersonal relationships.</w:t>
      </w:r>
    </w:p>
    <w:p w14:paraId="3D5623B7" w14:textId="1874EC0F" w:rsidR="000B4EFA" w:rsidRPr="000B4EFA" w:rsidRDefault="00B22CEB" w:rsidP="00B22CEB">
      <w:pPr>
        <w:ind w:firstLine="840"/>
        <w:jc w:val="both"/>
        <w:rPr>
          <w:rFonts w:ascii="Times New Roman" w:eastAsia="HGPMinchoB" w:hAnsi="Times New Roman" w:cs="Times New Roman"/>
          <w:sz w:val="24"/>
        </w:rPr>
      </w:pPr>
      <w:r>
        <w:rPr>
          <w:rFonts w:ascii="Times New Roman" w:eastAsia="HGPMinchoB" w:hAnsi="Times New Roman" w:cs="Times New Roman"/>
          <w:sz w:val="24"/>
        </w:rPr>
        <w:t xml:space="preserve">In fact, these maxims </w:t>
      </w:r>
      <w:r w:rsidR="000B4EFA" w:rsidRPr="000B4EFA">
        <w:rPr>
          <w:rFonts w:ascii="Times New Roman" w:eastAsia="HGPMinchoB" w:hAnsi="Times New Roman" w:cs="Times New Roman"/>
          <w:sz w:val="24"/>
        </w:rPr>
        <w:t>can be ignored to convey a different meaning t</w:t>
      </w:r>
      <w:r>
        <w:rPr>
          <w:rFonts w:ascii="Times New Roman" w:eastAsia="HGPMinchoB" w:hAnsi="Times New Roman" w:cs="Times New Roman"/>
          <w:sz w:val="24"/>
        </w:rPr>
        <w:t>o</w:t>
      </w:r>
      <w:r w:rsidR="000B4EFA" w:rsidRPr="000B4EFA">
        <w:rPr>
          <w:rFonts w:ascii="Times New Roman" w:eastAsia="HGPMinchoB" w:hAnsi="Times New Roman" w:cs="Times New Roman"/>
          <w:sz w:val="24"/>
        </w:rPr>
        <w:t xml:space="preserve"> what is literally said. Often in conversation</w:t>
      </w:r>
      <w:r>
        <w:rPr>
          <w:rFonts w:ascii="Times New Roman" w:eastAsia="HGPMinchoB" w:hAnsi="Times New Roman" w:cs="Times New Roman"/>
          <w:sz w:val="24"/>
        </w:rPr>
        <w:t xml:space="preserve"> </w:t>
      </w:r>
      <w:r w:rsidR="000B4EFA" w:rsidRPr="000B4EFA">
        <w:rPr>
          <w:rFonts w:ascii="Times New Roman" w:eastAsia="HGPMinchoB" w:hAnsi="Times New Roman" w:cs="Times New Roman"/>
          <w:sz w:val="24"/>
        </w:rPr>
        <w:t>speakers ignore maxims to produce a negative pragmatic effect</w:t>
      </w:r>
      <w:r>
        <w:rPr>
          <w:rFonts w:ascii="Times New Roman" w:eastAsia="HGPMinchoB" w:hAnsi="Times New Roman" w:cs="Times New Roman"/>
          <w:sz w:val="24"/>
        </w:rPr>
        <w:t xml:space="preserve"> such as </w:t>
      </w:r>
      <w:r w:rsidRPr="000B4EFA">
        <w:rPr>
          <w:rFonts w:ascii="Times New Roman" w:eastAsia="HGPMinchoB" w:hAnsi="Times New Roman" w:cs="Times New Roman"/>
          <w:sz w:val="24"/>
        </w:rPr>
        <w:t xml:space="preserve">in </w:t>
      </w:r>
      <w:r>
        <w:rPr>
          <w:rFonts w:ascii="Times New Roman" w:eastAsia="HGPMinchoB" w:hAnsi="Times New Roman" w:cs="Times New Roman"/>
          <w:sz w:val="24"/>
        </w:rPr>
        <w:t xml:space="preserve">situations using </w:t>
      </w:r>
      <w:r w:rsidRPr="000B4EFA">
        <w:rPr>
          <w:rFonts w:ascii="Times New Roman" w:eastAsia="HGPMinchoB" w:hAnsi="Times New Roman" w:cs="Times New Roman"/>
          <w:sz w:val="24"/>
        </w:rPr>
        <w:t>sarcasm and irony</w:t>
      </w:r>
      <w:r w:rsidR="000B4EFA" w:rsidRPr="000B4EFA">
        <w:rPr>
          <w:rFonts w:ascii="Times New Roman" w:eastAsia="HGPMinchoB" w:hAnsi="Times New Roman" w:cs="Times New Roman"/>
          <w:sz w:val="24"/>
        </w:rPr>
        <w:t>. Maxim of Quality can be ignored to tell a clumsy friend who has just had a bad fall that his grace is impressive, when in fact it is the complete opposite. Similarly, ignoring the Maxim of Quantity can result in sarcastic understatement, a Maxim of Relevance of blame with irrelevant praise, and a Maxim of Manner of sarcastic ambiguity. Grice</w:t>
      </w:r>
      <w:r w:rsidR="002E17D6">
        <w:rPr>
          <w:rFonts w:ascii="Times New Roman" w:eastAsia="HGPMinchoB" w:hAnsi="Times New Roman" w:cs="Times New Roman"/>
          <w:sz w:val="24"/>
        </w:rPr>
        <w:t>’s</w:t>
      </w:r>
      <w:r w:rsidR="000B4EFA" w:rsidRPr="000B4EFA">
        <w:rPr>
          <w:rFonts w:ascii="Times New Roman" w:eastAsia="HGPMinchoB" w:hAnsi="Times New Roman" w:cs="Times New Roman"/>
          <w:sz w:val="24"/>
        </w:rPr>
        <w:t xml:space="preserve"> maxims are therefore often ignored intentionally by comedians and writers, who may conceal the full truth and choose their words for the effect of the story and the reader's experience.</w:t>
      </w:r>
    </w:p>
    <w:p w14:paraId="2CA4F3BB" w14:textId="6D66E13B" w:rsidR="000B4EFA" w:rsidRPr="000B4EFA" w:rsidRDefault="000B4EFA" w:rsidP="00B22CEB">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 xml:space="preserve">Speakers who intentionally </w:t>
      </w:r>
      <w:r w:rsidR="00B22CEB">
        <w:rPr>
          <w:rFonts w:ascii="Times New Roman" w:eastAsia="HGPMinchoB" w:hAnsi="Times New Roman" w:cs="Times New Roman"/>
          <w:sz w:val="24"/>
        </w:rPr>
        <w:t>‘flout’</w:t>
      </w:r>
      <w:r w:rsidRPr="000B4EFA">
        <w:rPr>
          <w:rFonts w:ascii="Times New Roman" w:eastAsia="HGPMinchoB" w:hAnsi="Times New Roman" w:cs="Times New Roman"/>
          <w:sz w:val="24"/>
        </w:rPr>
        <w:t xml:space="preserve"> maxims usually intend for the listener to understand their underlying meaning. In the case of the clumsy friend, he will probably understand that the speaker is not really offering a compliment. Thus cooperation is still taking place, but no longer at the literal level. When speakers ignore maxims, they still do so with the purpose of expressing some thought. Grice maxims thus serve a purpose both when followed and when ignored.</w:t>
      </w:r>
    </w:p>
    <w:p w14:paraId="4F271504" w14:textId="77777777" w:rsidR="000B4EFA" w:rsidRPr="000B4EFA" w:rsidRDefault="000B4EFA" w:rsidP="00B22CEB">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Gricean theory is often contested by arguing that cooperative conversation, like most social behavior, is culturally determined. Thus, due to cultural differences, the Gricean maxim and principle of cooperation are not universally applied. Keenan (1976) argues, for example, that Malagasy people follow the exact opposite principle of cooperation to achieve conversational cooperation. In their culture, speakers are reluctant to share information by avoiding direct questions and answering incomplete answers, ignoring the Maxim of Quantity, because they risk losing face by committing themselves to the truth of the information, and because having the information is a form of prestige. To push back on this point, Harnish (1976) points out that Grice only claims that his maxim holds in conversations where the principle of cooperation is valid. Malagasy speakers value the prestige of ownership of information more highly and choose not to cooperate. (In this case, one could also say that this is a less cooperative communication system, since less information is shared.)</w:t>
      </w:r>
    </w:p>
    <w:p w14:paraId="295E0A41" w14:textId="77777777" w:rsidR="000B4EFA" w:rsidRPr="000B4EFA" w:rsidRDefault="000B4EFA" w:rsidP="00B22CEB">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Some argue that the maxim is ambiguous. This may explain the criticism that Gricean maxims are easily misconstrued as etiquette guidelines, instructing speakers how to be moral and polite conversationalists. However, despite their wording, Gricean maxims are intended only to describe generally accepted characteristics for successful cooperative communication.</w:t>
      </w:r>
    </w:p>
    <w:p w14:paraId="68244B7F" w14:textId="77777777" w:rsidR="00B22CEB" w:rsidRDefault="00B22CEB" w:rsidP="000B4EFA">
      <w:pPr>
        <w:jc w:val="both"/>
        <w:rPr>
          <w:rFonts w:ascii="Times New Roman" w:eastAsia="HGPMinchoB" w:hAnsi="Times New Roman" w:cs="Times New Roman"/>
          <w:b/>
          <w:bCs/>
          <w:sz w:val="24"/>
        </w:rPr>
      </w:pPr>
    </w:p>
    <w:p w14:paraId="17BC2440" w14:textId="1EDB8FB1" w:rsidR="000B4EFA" w:rsidRPr="000B4EFA" w:rsidRDefault="000B4EFA" w:rsidP="000B4EFA">
      <w:pPr>
        <w:jc w:val="both"/>
        <w:rPr>
          <w:rFonts w:ascii="Times New Roman" w:eastAsia="HGPMinchoB" w:hAnsi="Times New Roman" w:cs="Times New Roman"/>
          <w:b/>
          <w:bCs/>
          <w:sz w:val="24"/>
        </w:rPr>
      </w:pPr>
      <w:r w:rsidRPr="000B4EFA">
        <w:rPr>
          <w:rFonts w:ascii="Times New Roman" w:eastAsia="HGPMinchoB" w:hAnsi="Times New Roman" w:cs="Times New Roman"/>
          <w:b/>
          <w:bCs/>
          <w:sz w:val="24"/>
        </w:rPr>
        <w:t>2.3 Politeness theory</w:t>
      </w:r>
    </w:p>
    <w:p w14:paraId="28BD3DE5" w14:textId="0D64E08D" w:rsidR="000B4EFA" w:rsidRPr="000B4EFA" w:rsidRDefault="000B4EFA" w:rsidP="00B22CEB">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lastRenderedPageBreak/>
        <w:t>We will also use politeness theory here. Politeness theory does not refer to the general</w:t>
      </w:r>
      <w:r w:rsidR="00B22CEB">
        <w:rPr>
          <w:rFonts w:ascii="Times New Roman" w:eastAsia="HGPMinchoB" w:hAnsi="Times New Roman" w:cs="Times New Roman"/>
          <w:sz w:val="24"/>
        </w:rPr>
        <w:t xml:space="preserve"> meaning of ‘politeness’</w:t>
      </w:r>
      <w:r w:rsidRPr="000B4EFA">
        <w:rPr>
          <w:rFonts w:ascii="Times New Roman" w:eastAsia="HGPMinchoB" w:hAnsi="Times New Roman" w:cs="Times New Roman"/>
          <w:sz w:val="24"/>
        </w:rPr>
        <w:t xml:space="preserve"> but rather refers to linguistic considerations for adjusting the distance in human relationships. It was proposed by American linguist Penelope Brown and British social scientist Stephen Levinson. It is also a theory that systematically explains the tendency for people to carefully choose words during conversations so as not to damage the other person's facial expressions and </w:t>
      </w:r>
      <w:r w:rsidR="00B22CEB">
        <w:rPr>
          <w:rFonts w:ascii="Times New Roman" w:eastAsia="HGPMinchoB" w:hAnsi="Times New Roman" w:cs="Times New Roman"/>
          <w:sz w:val="24"/>
        </w:rPr>
        <w:t>“</w:t>
      </w:r>
      <w:r w:rsidRPr="000B4EFA">
        <w:rPr>
          <w:rFonts w:ascii="Times New Roman" w:eastAsia="HGPMinchoB" w:hAnsi="Times New Roman" w:cs="Times New Roman"/>
          <w:sz w:val="24"/>
        </w:rPr>
        <w:t>social self-esteem.</w:t>
      </w:r>
      <w:r w:rsidR="00B22CEB">
        <w:rPr>
          <w:rFonts w:ascii="Times New Roman" w:eastAsia="HGPMinchoB" w:hAnsi="Times New Roman" w:cs="Times New Roman"/>
          <w:sz w:val="24"/>
        </w:rPr>
        <w:t xml:space="preserve">” </w:t>
      </w:r>
      <w:r w:rsidRPr="000B4EFA">
        <w:rPr>
          <w:rFonts w:ascii="Times New Roman" w:eastAsia="HGPMinchoB" w:hAnsi="Times New Roman" w:cs="Times New Roman"/>
          <w:sz w:val="24"/>
        </w:rPr>
        <w:t xml:space="preserve">The key concept in politeness theory is the concept of </w:t>
      </w:r>
      <w:r w:rsidR="00B22CEB">
        <w:rPr>
          <w:rFonts w:ascii="Times New Roman" w:eastAsia="HGPMinchoB" w:hAnsi="Times New Roman" w:cs="Times New Roman"/>
          <w:sz w:val="24"/>
        </w:rPr>
        <w:t>“</w:t>
      </w:r>
      <w:r w:rsidRPr="000B4EFA">
        <w:rPr>
          <w:rFonts w:ascii="Times New Roman" w:eastAsia="HGPMinchoB" w:hAnsi="Times New Roman" w:cs="Times New Roman"/>
          <w:sz w:val="24"/>
        </w:rPr>
        <w:t>face.</w:t>
      </w:r>
      <w:r w:rsidR="00B22CEB">
        <w:rPr>
          <w:rFonts w:ascii="Times New Roman" w:eastAsia="HGPMinchoB" w:hAnsi="Times New Roman" w:cs="Times New Roman"/>
          <w:sz w:val="24"/>
        </w:rPr>
        <w:t>”</w:t>
      </w:r>
      <w:r w:rsidRPr="000B4EFA">
        <w:rPr>
          <w:rFonts w:ascii="Times New Roman" w:eastAsia="HGPMinchoB" w:hAnsi="Times New Roman" w:cs="Times New Roman"/>
          <w:sz w:val="24"/>
        </w:rPr>
        <w:t xml:space="preserve"> Brown and Levinson believe that people have something called </w:t>
      </w:r>
      <w:r w:rsidR="00B22CEB">
        <w:rPr>
          <w:rFonts w:ascii="Times New Roman" w:eastAsia="HGPMinchoB" w:hAnsi="Times New Roman" w:cs="Times New Roman"/>
          <w:sz w:val="24"/>
        </w:rPr>
        <w:t>“</w:t>
      </w:r>
      <w:r w:rsidRPr="000B4EFA">
        <w:rPr>
          <w:rFonts w:ascii="Times New Roman" w:eastAsia="HGPMinchoB" w:hAnsi="Times New Roman" w:cs="Times New Roman"/>
          <w:sz w:val="24"/>
        </w:rPr>
        <w:t>face.</w:t>
      </w:r>
      <w:r w:rsidR="00B22CEB">
        <w:rPr>
          <w:rFonts w:ascii="Times New Roman" w:eastAsia="HGPMinchoB" w:hAnsi="Times New Roman" w:cs="Times New Roman"/>
          <w:sz w:val="24"/>
        </w:rPr>
        <w:t>”</w:t>
      </w:r>
      <w:r w:rsidRPr="000B4EFA">
        <w:rPr>
          <w:rFonts w:ascii="Times New Roman" w:eastAsia="HGPMinchoB" w:hAnsi="Times New Roman" w:cs="Times New Roman"/>
          <w:sz w:val="24"/>
        </w:rPr>
        <w:t xml:space="preserve"> </w:t>
      </w:r>
      <w:r w:rsidR="00EF4B77">
        <w:rPr>
          <w:rFonts w:ascii="Times New Roman" w:eastAsia="HGPMinchoB" w:hAnsi="Times New Roman" w:cs="Times New Roman"/>
          <w:sz w:val="24"/>
        </w:rPr>
        <w:t>While</w:t>
      </w:r>
      <w:r w:rsidR="00A216CF">
        <w:rPr>
          <w:rFonts w:ascii="Times New Roman" w:eastAsia="HGPMinchoB" w:hAnsi="Times New Roman" w:cs="Times New Roman"/>
          <w:sz w:val="24"/>
        </w:rPr>
        <w:t xml:space="preserve"> f</w:t>
      </w:r>
      <w:r w:rsidRPr="000B4EFA">
        <w:rPr>
          <w:rFonts w:ascii="Times New Roman" w:eastAsia="HGPMinchoB" w:hAnsi="Times New Roman" w:cs="Times New Roman"/>
          <w:sz w:val="24"/>
        </w:rPr>
        <w:t>ace is translated into Japanese</w:t>
      </w:r>
      <w:r w:rsidR="00A216CF">
        <w:rPr>
          <w:rFonts w:ascii="Times New Roman" w:eastAsia="HGPMinchoB" w:hAnsi="Times New Roman" w:cs="Times New Roman"/>
          <w:sz w:val="24"/>
        </w:rPr>
        <w:t xml:space="preserve">, </w:t>
      </w:r>
      <w:r w:rsidRPr="000B4EFA">
        <w:rPr>
          <w:rFonts w:ascii="Times New Roman" w:eastAsia="HGPMinchoB" w:hAnsi="Times New Roman" w:cs="Times New Roman"/>
          <w:sz w:val="24"/>
        </w:rPr>
        <w:t xml:space="preserve">Brown and Levinson refer to is a </w:t>
      </w:r>
      <w:r w:rsidR="00A216CF">
        <w:rPr>
          <w:rFonts w:ascii="Times New Roman" w:eastAsia="HGPMinchoB" w:hAnsi="Times New Roman" w:cs="Times New Roman"/>
          <w:sz w:val="24"/>
        </w:rPr>
        <w:t>“</w:t>
      </w:r>
      <w:r w:rsidRPr="000B4EFA">
        <w:rPr>
          <w:rFonts w:ascii="Times New Roman" w:eastAsia="HGPMinchoB" w:hAnsi="Times New Roman" w:cs="Times New Roman"/>
          <w:sz w:val="24"/>
        </w:rPr>
        <w:t>basic desire</w:t>
      </w:r>
      <w:r w:rsidR="00A216CF">
        <w:rPr>
          <w:rFonts w:ascii="Times New Roman" w:eastAsia="HGPMinchoB" w:hAnsi="Times New Roman" w:cs="Times New Roman"/>
          <w:sz w:val="24"/>
        </w:rPr>
        <w:t>”</w:t>
      </w:r>
      <w:r w:rsidRPr="000B4EFA">
        <w:rPr>
          <w:rFonts w:ascii="Times New Roman" w:eastAsia="HGPMinchoB" w:hAnsi="Times New Roman" w:cs="Times New Roman"/>
          <w:sz w:val="24"/>
        </w:rPr>
        <w:t xml:space="preserve"> seen when building human relationships.</w:t>
      </w:r>
    </w:p>
    <w:p w14:paraId="089A5EE0" w14:textId="3FC5F741" w:rsidR="000B4EFA" w:rsidRPr="000B4EFA" w:rsidRDefault="000B4EFA" w:rsidP="00A216CF">
      <w:pPr>
        <w:ind w:firstLine="840"/>
        <w:jc w:val="both"/>
        <w:rPr>
          <w:rFonts w:ascii="Times New Roman" w:eastAsia="HGPMinchoB" w:hAnsi="Times New Roman" w:cs="Times New Roman"/>
          <w:sz w:val="24"/>
        </w:rPr>
      </w:pPr>
      <w:r w:rsidRPr="000B4EFA">
        <w:rPr>
          <w:rFonts w:ascii="Times New Roman" w:eastAsia="HGPMinchoB" w:hAnsi="Times New Roman" w:cs="Times New Roman"/>
          <w:sz w:val="24"/>
        </w:rPr>
        <w:t>There are two types of face. Positive face</w:t>
      </w:r>
      <w:r w:rsidR="00A216CF">
        <w:rPr>
          <w:rFonts w:ascii="Times New Roman" w:eastAsia="HGPMinchoB" w:hAnsi="Times New Roman" w:cs="Times New Roman"/>
          <w:sz w:val="24"/>
        </w:rPr>
        <w:t xml:space="preserve"> is t</w:t>
      </w:r>
      <w:r w:rsidRPr="000B4EFA">
        <w:rPr>
          <w:rFonts w:ascii="Times New Roman" w:eastAsia="HGPMinchoB" w:hAnsi="Times New Roman" w:cs="Times New Roman"/>
          <w:sz w:val="24"/>
        </w:rPr>
        <w:t>he desire to be actively involved with others and to be recognized. Negative face</w:t>
      </w:r>
      <w:r w:rsidR="00A216CF">
        <w:rPr>
          <w:rFonts w:ascii="Times New Roman" w:eastAsia="HGPMinchoB" w:hAnsi="Times New Roman" w:cs="Times New Roman"/>
          <w:sz w:val="24"/>
        </w:rPr>
        <w:t>, on the other hand, is t</w:t>
      </w:r>
      <w:r w:rsidRPr="000B4EFA">
        <w:rPr>
          <w:rFonts w:ascii="Times New Roman" w:eastAsia="HGPMinchoB" w:hAnsi="Times New Roman" w:cs="Times New Roman"/>
          <w:sz w:val="24"/>
        </w:rPr>
        <w:t>he desire to maintain privacy, not to be disturbed, not to give a negative impression, not to have others barge in on you with their dirty shoes on.</w:t>
      </w:r>
      <w:r w:rsidR="00A216CF">
        <w:rPr>
          <w:rFonts w:ascii="Times New Roman" w:eastAsia="HGPMinchoB" w:hAnsi="Times New Roman" w:cs="Times New Roman"/>
          <w:sz w:val="24"/>
        </w:rPr>
        <w:t xml:space="preserve"> </w:t>
      </w:r>
      <w:r w:rsidRPr="000B4EFA">
        <w:rPr>
          <w:rFonts w:ascii="Times New Roman" w:eastAsia="HGPMinchoB" w:hAnsi="Times New Roman" w:cs="Times New Roman"/>
          <w:sz w:val="24"/>
        </w:rPr>
        <w:t xml:space="preserve">Everyone has these two faces, and one may be stronger or weaker depending on the time and situation. For example, there may be times when you proactively invite a friend to </w:t>
      </w:r>
      <w:r w:rsidR="00A216CF">
        <w:rPr>
          <w:rFonts w:ascii="Times New Roman" w:eastAsia="HGPMinchoB" w:hAnsi="Times New Roman" w:cs="Times New Roman"/>
          <w:sz w:val="24"/>
        </w:rPr>
        <w:t>“</w:t>
      </w:r>
      <w:r w:rsidRPr="000B4EFA">
        <w:rPr>
          <w:rFonts w:ascii="Times New Roman" w:eastAsia="HGPMinchoB" w:hAnsi="Times New Roman" w:cs="Times New Roman"/>
          <w:sz w:val="24"/>
        </w:rPr>
        <w:t>go out and play</w:t>
      </w:r>
      <w:r w:rsidR="00A216CF">
        <w:rPr>
          <w:rFonts w:ascii="Times New Roman" w:eastAsia="HGPMinchoB" w:hAnsi="Times New Roman" w:cs="Times New Roman"/>
          <w:sz w:val="24"/>
        </w:rPr>
        <w:t>”</w:t>
      </w:r>
      <w:r w:rsidRPr="000B4EFA">
        <w:rPr>
          <w:rFonts w:ascii="Times New Roman" w:eastAsia="HGPMinchoB" w:hAnsi="Times New Roman" w:cs="Times New Roman"/>
          <w:sz w:val="24"/>
        </w:rPr>
        <w:t xml:space="preserve"> in order to become closer to them. In this case, your positive face is likely to be stronger.</w:t>
      </w:r>
      <w:r w:rsidR="00A216CF">
        <w:rPr>
          <w:rFonts w:ascii="Times New Roman" w:eastAsia="HGPMinchoB" w:hAnsi="Times New Roman" w:cs="Times New Roman"/>
          <w:sz w:val="24"/>
        </w:rPr>
        <w:t xml:space="preserve"> </w:t>
      </w:r>
      <w:r w:rsidRPr="000B4EFA">
        <w:rPr>
          <w:rFonts w:ascii="Times New Roman" w:eastAsia="HGPMinchoB" w:hAnsi="Times New Roman" w:cs="Times New Roman"/>
          <w:sz w:val="24"/>
        </w:rPr>
        <w:t>Conversely, when the same friend invites you to "go out and play," if you are tired, you may think "that's a pain" or "I don't want to go." In this case, your negative face is likely to be stronger.</w:t>
      </w:r>
    </w:p>
    <w:p w14:paraId="253678DD" w14:textId="77777777" w:rsidR="000B4EFA" w:rsidRPr="000B4EFA" w:rsidRDefault="000B4EFA" w:rsidP="000B4EFA">
      <w:pPr>
        <w:jc w:val="both"/>
        <w:rPr>
          <w:rFonts w:ascii="Times New Roman" w:eastAsia="HGPMinchoB" w:hAnsi="Times New Roman" w:cs="Times New Roman"/>
          <w:sz w:val="24"/>
        </w:rPr>
      </w:pPr>
    </w:p>
    <w:p w14:paraId="35C786AF" w14:textId="20B737CE" w:rsidR="000B4EFA" w:rsidRPr="00A216CF" w:rsidRDefault="000B4EFA" w:rsidP="000B4EFA">
      <w:pPr>
        <w:rPr>
          <w:rFonts w:ascii="Times New Roman" w:eastAsia="HGPMinchoB" w:hAnsi="Times New Roman" w:cs="Times New Roman"/>
          <w:b/>
          <w:bCs/>
          <w:sz w:val="32"/>
          <w:szCs w:val="32"/>
        </w:rPr>
      </w:pPr>
      <w:r w:rsidRPr="00A216CF">
        <w:rPr>
          <w:rFonts w:ascii="Times New Roman" w:eastAsia="HGPMinchoB" w:hAnsi="Times New Roman" w:cs="Times New Roman"/>
          <w:b/>
          <w:bCs/>
          <w:sz w:val="32"/>
          <w:szCs w:val="32"/>
        </w:rPr>
        <w:t>3. Research Question</w:t>
      </w:r>
      <w:r w:rsidR="00A216CF" w:rsidRPr="00A216CF">
        <w:rPr>
          <w:rFonts w:ascii="Times New Roman" w:eastAsia="HGPMinchoB" w:hAnsi="Times New Roman" w:cs="Times New Roman"/>
          <w:b/>
          <w:bCs/>
          <w:sz w:val="32"/>
          <w:szCs w:val="32"/>
        </w:rPr>
        <w:t>s</w:t>
      </w:r>
      <w:r w:rsidRPr="00A216CF">
        <w:rPr>
          <w:rFonts w:ascii="Times New Roman" w:eastAsia="HGPMinchoB" w:hAnsi="Times New Roman" w:cs="Times New Roman"/>
          <w:b/>
          <w:bCs/>
          <w:sz w:val="32"/>
          <w:szCs w:val="32"/>
        </w:rPr>
        <w:t xml:space="preserve"> </w:t>
      </w:r>
    </w:p>
    <w:p w14:paraId="4286BD98" w14:textId="5EEB8BAA" w:rsidR="000B4EFA" w:rsidRPr="00A216CF" w:rsidRDefault="000B4EFA" w:rsidP="00A216CF">
      <w:pPr>
        <w:ind w:firstLine="840"/>
        <w:jc w:val="both"/>
        <w:rPr>
          <w:rFonts w:ascii="Times New Roman" w:eastAsia="HGPMinchoB" w:hAnsi="Times New Roman" w:cs="Times New Roman"/>
          <w:sz w:val="24"/>
        </w:rPr>
      </w:pPr>
      <w:r w:rsidRPr="00A216CF">
        <w:rPr>
          <w:rFonts w:ascii="Times New Roman" w:eastAsia="HGPMinchoB" w:hAnsi="Times New Roman" w:cs="Times New Roman"/>
          <w:sz w:val="24"/>
        </w:rPr>
        <w:t xml:space="preserve">In Toy Story, Woody and Buzz Lightyear, the main characters, have clear conflicts and misunderstandings at the beginning, which are expressed in the form of humorous linguistic behaviors and politeness failures. For example, when Woody makes a sarcastic remark to Buzz, Grice's Maxims of Quality and relationship are intentionally violated, and at the same time, Buzz's </w:t>
      </w:r>
      <w:r w:rsidR="00A216CF">
        <w:rPr>
          <w:rFonts w:ascii="Times New Roman" w:eastAsia="HGPMinchoB" w:hAnsi="Times New Roman" w:cs="Times New Roman"/>
          <w:sz w:val="24"/>
        </w:rPr>
        <w:t>“</w:t>
      </w:r>
      <w:r w:rsidRPr="00A216CF">
        <w:rPr>
          <w:rFonts w:ascii="Times New Roman" w:eastAsia="HGPMinchoB" w:hAnsi="Times New Roman" w:cs="Times New Roman"/>
          <w:sz w:val="24"/>
        </w:rPr>
        <w:t>positive face</w:t>
      </w:r>
      <w:r w:rsidR="00A216CF">
        <w:rPr>
          <w:rFonts w:ascii="Times New Roman" w:eastAsia="HGPMinchoB" w:hAnsi="Times New Roman" w:cs="Times New Roman"/>
          <w:sz w:val="24"/>
        </w:rPr>
        <w:t>”</w:t>
      </w:r>
      <w:r w:rsidRPr="00A216CF">
        <w:rPr>
          <w:rFonts w:ascii="Times New Roman" w:eastAsia="HGPMinchoB" w:hAnsi="Times New Roman" w:cs="Times New Roman"/>
          <w:sz w:val="24"/>
        </w:rPr>
        <w:t xml:space="preserve"> is unsettled. Conversely, when characters try to avoid conflict, politeness strategies come to the forefront, such as indirect phrasing or gentle rephrasing. Such conversations reflect the growth of the characters and changes in their relationships, and offer great potential for interpretation from a pragmatic perspective.</w:t>
      </w:r>
    </w:p>
    <w:p w14:paraId="462437C6" w14:textId="476E4E0B" w:rsidR="000B4EFA" w:rsidRDefault="000B4EFA" w:rsidP="00A216CF">
      <w:pPr>
        <w:ind w:firstLine="840"/>
        <w:jc w:val="both"/>
        <w:rPr>
          <w:rFonts w:ascii="Times New Roman" w:eastAsia="HGPMinchoB" w:hAnsi="Times New Roman" w:cs="Times New Roman"/>
          <w:sz w:val="24"/>
        </w:rPr>
      </w:pPr>
      <w:r w:rsidRPr="00A216CF">
        <w:rPr>
          <w:rFonts w:ascii="Times New Roman" w:eastAsia="HGPMinchoB" w:hAnsi="Times New Roman" w:cs="Times New Roman"/>
          <w:sz w:val="24"/>
        </w:rPr>
        <w:t xml:space="preserve">This study analyzes dialogues between characters from a pragmatic perspective based on Grice's principle of cooperation and politeness theory. In conversation, consideration is needed to maintain and respect the other person's </w:t>
      </w:r>
      <w:r w:rsidR="00A216CF">
        <w:rPr>
          <w:rFonts w:ascii="Times New Roman" w:eastAsia="HGPMinchoB" w:hAnsi="Times New Roman" w:cs="Times New Roman"/>
          <w:sz w:val="24"/>
        </w:rPr>
        <w:t>“</w:t>
      </w:r>
      <w:r w:rsidRPr="00A216CF">
        <w:rPr>
          <w:rFonts w:ascii="Times New Roman" w:eastAsia="HGPMinchoB" w:hAnsi="Times New Roman" w:cs="Times New Roman"/>
          <w:sz w:val="24"/>
        </w:rPr>
        <w:t>face</w:t>
      </w:r>
      <w:r w:rsidR="00A216CF">
        <w:rPr>
          <w:rFonts w:ascii="Times New Roman" w:eastAsia="HGPMinchoB" w:hAnsi="Times New Roman" w:cs="Times New Roman"/>
          <w:sz w:val="24"/>
        </w:rPr>
        <w:t>”</w:t>
      </w:r>
      <w:r w:rsidRPr="00A216CF">
        <w:rPr>
          <w:rFonts w:ascii="Times New Roman" w:eastAsia="HGPMinchoB" w:hAnsi="Times New Roman" w:cs="Times New Roman"/>
          <w:sz w:val="24"/>
        </w:rPr>
        <w:t xml:space="preserve"> while maintaining the quality, quantity, relevance, and clarity of information. Speakers sometimes adjust their utterance intentions by balancing the principle of cooperation and politeness strategies. From this perspective, we take up Toy Story and examine how the characters' utterances create humor, conflict, and changes in relationships. As a result, this paper focuses on the following questions:</w:t>
      </w:r>
    </w:p>
    <w:p w14:paraId="6DCE4103" w14:textId="77777777" w:rsidR="00A216CF" w:rsidRDefault="00A216CF" w:rsidP="00A216CF">
      <w:pPr>
        <w:jc w:val="both"/>
        <w:rPr>
          <w:rFonts w:ascii="Times New Roman" w:eastAsia="HGPMinchoB" w:hAnsi="Times New Roman" w:cs="Times New Roman"/>
          <w:sz w:val="24"/>
        </w:rPr>
      </w:pPr>
    </w:p>
    <w:p w14:paraId="1BFAD89B" w14:textId="1ED6E396" w:rsidR="00A216CF" w:rsidRPr="00A216CF" w:rsidRDefault="00A216CF" w:rsidP="00A216CF">
      <w:pPr>
        <w:rPr>
          <w:rFonts w:ascii="Times New Roman" w:eastAsia="HGPMinchoB" w:hAnsi="Times New Roman" w:cs="Times New Roman"/>
          <w:sz w:val="24"/>
        </w:rPr>
      </w:pPr>
      <w:r w:rsidRPr="00A216CF">
        <w:rPr>
          <w:rFonts w:ascii="Times New Roman" w:eastAsia="HGPMinchoB" w:hAnsi="Times New Roman" w:cs="Times New Roman"/>
          <w:sz w:val="24"/>
        </w:rPr>
        <w:t xml:space="preserve">RQ1: </w:t>
      </w:r>
      <w:r w:rsidR="00B424E4" w:rsidRPr="00B424E4">
        <w:rPr>
          <w:rFonts w:ascii="Times New Roman" w:eastAsia="HGPMinchoB" w:hAnsi="Times New Roman" w:cs="Times New Roman"/>
          <w:sz w:val="24"/>
        </w:rPr>
        <w:t xml:space="preserve">What types of maxim non-observance (flouting/violating) occur in the selected scenes </w:t>
      </w:r>
      <w:r w:rsidR="00B424E4" w:rsidRPr="00B424E4">
        <w:rPr>
          <w:rFonts w:ascii="Times New Roman" w:eastAsia="HGPMinchoB" w:hAnsi="Times New Roman" w:cs="Times New Roman"/>
          <w:sz w:val="24"/>
        </w:rPr>
        <w:lastRenderedPageBreak/>
        <w:t>involving Buzz and Woody?</w:t>
      </w:r>
    </w:p>
    <w:p w14:paraId="015483C3" w14:textId="441D2E8B" w:rsidR="00A216CF" w:rsidRPr="00A216CF" w:rsidRDefault="00A216CF" w:rsidP="00A216CF">
      <w:pPr>
        <w:rPr>
          <w:rFonts w:ascii="Times New Roman" w:eastAsia="HGPMinchoB" w:hAnsi="Times New Roman" w:cs="Times New Roman"/>
          <w:sz w:val="24"/>
        </w:rPr>
      </w:pPr>
      <w:r w:rsidRPr="00A216CF">
        <w:rPr>
          <w:rFonts w:ascii="Times New Roman" w:eastAsia="HGPMinchoB" w:hAnsi="Times New Roman" w:cs="Times New Roman"/>
          <w:sz w:val="24"/>
        </w:rPr>
        <w:t xml:space="preserve">RQ2: How do violations of Grice’s </w:t>
      </w:r>
      <w:r w:rsidR="002E17D6">
        <w:rPr>
          <w:rFonts w:ascii="Times New Roman" w:eastAsia="HGPMinchoB" w:hAnsi="Times New Roman" w:cs="Times New Roman"/>
          <w:sz w:val="24"/>
        </w:rPr>
        <w:t>m</w:t>
      </w:r>
      <w:r w:rsidRPr="00A216CF">
        <w:rPr>
          <w:rFonts w:ascii="Times New Roman" w:eastAsia="HGPMinchoB" w:hAnsi="Times New Roman" w:cs="Times New Roman"/>
          <w:sz w:val="24"/>
        </w:rPr>
        <w:t>axims in Toy Story contribute to the film’s humor and irony, particularly through Buzz Lightyear’s speech?</w:t>
      </w:r>
    </w:p>
    <w:p w14:paraId="224F6DF7" w14:textId="55B70EC6" w:rsidR="00A216CF" w:rsidRPr="00A216CF" w:rsidRDefault="00A216CF" w:rsidP="00A216CF">
      <w:pPr>
        <w:rPr>
          <w:rFonts w:ascii="Times New Roman" w:eastAsia="HGPMinchoB" w:hAnsi="Times New Roman" w:cs="Times New Roman"/>
          <w:sz w:val="24"/>
        </w:rPr>
      </w:pPr>
      <w:r w:rsidRPr="00A216CF">
        <w:rPr>
          <w:rFonts w:ascii="Times New Roman" w:eastAsia="HGPMinchoB" w:hAnsi="Times New Roman" w:cs="Times New Roman"/>
          <w:sz w:val="24"/>
        </w:rPr>
        <w:t xml:space="preserve">RQ3: </w:t>
      </w:r>
      <w:r w:rsidR="00EA1660" w:rsidRPr="00EA1660">
        <w:rPr>
          <w:rFonts w:ascii="Times New Roman" w:eastAsia="HGPMinchoB" w:hAnsi="Times New Roman" w:cs="Times New Roman"/>
          <w:sz w:val="24"/>
        </w:rPr>
        <w:t>How do Woody and Buzz’s pragmatic choices reflect relationship change across the narrative?</w:t>
      </w:r>
    </w:p>
    <w:p w14:paraId="657A32C7" w14:textId="77777777" w:rsidR="00A216CF" w:rsidRPr="00A216CF" w:rsidRDefault="00A216CF" w:rsidP="00A216CF">
      <w:pPr>
        <w:jc w:val="both"/>
        <w:rPr>
          <w:rFonts w:ascii="Times New Roman" w:eastAsia="HGPMinchoB" w:hAnsi="Times New Roman" w:cs="Times New Roman"/>
          <w:sz w:val="24"/>
        </w:rPr>
      </w:pPr>
    </w:p>
    <w:p w14:paraId="132CCD52" w14:textId="77777777" w:rsidR="00361E94" w:rsidRDefault="00361E94" w:rsidP="00EF4B77">
      <w:pPr>
        <w:pStyle w:val="Heading1"/>
        <w:numPr>
          <w:ilvl w:val="0"/>
          <w:numId w:val="0"/>
        </w:numPr>
        <w:spacing w:before="0" w:after="0"/>
        <w:rPr>
          <w:rStyle w:val="Heading1Char"/>
          <w:rFonts w:ascii="Times New Roman" w:hAnsi="Times New Roman" w:cs="Times New Roman"/>
          <w:b/>
        </w:rPr>
      </w:pPr>
      <w:bookmarkStart w:id="6" w:name="_Toc216823920"/>
      <w:r>
        <w:rPr>
          <w:rStyle w:val="Heading1Char"/>
          <w:rFonts w:ascii="Times New Roman" w:hAnsi="Times New Roman" w:cs="Times New Roman"/>
          <w:b/>
        </w:rPr>
        <w:t xml:space="preserve">4. </w:t>
      </w:r>
      <w:r w:rsidR="00824DBE" w:rsidRPr="00361E94">
        <w:rPr>
          <w:rStyle w:val="Heading1Char"/>
          <w:rFonts w:ascii="Times New Roman" w:hAnsi="Times New Roman" w:cs="Times New Roman"/>
          <w:b/>
        </w:rPr>
        <w:t>Methodolog</w:t>
      </w:r>
      <w:r w:rsidR="001278C6" w:rsidRPr="00361E94">
        <w:rPr>
          <w:rStyle w:val="Heading1Char"/>
          <w:rFonts w:ascii="Times New Roman" w:hAnsi="Times New Roman" w:cs="Times New Roman"/>
          <w:b/>
        </w:rPr>
        <w:t>y</w:t>
      </w:r>
      <w:bookmarkEnd w:id="6"/>
    </w:p>
    <w:p w14:paraId="5CAA1360" w14:textId="34907E33" w:rsidR="00A216CF" w:rsidRPr="00EF4B77" w:rsidRDefault="00361E94" w:rsidP="00EF4B77">
      <w:pPr>
        <w:pStyle w:val="Heading1"/>
        <w:numPr>
          <w:ilvl w:val="0"/>
          <w:numId w:val="0"/>
        </w:numPr>
        <w:spacing w:before="0" w:after="0"/>
        <w:rPr>
          <w:rFonts w:ascii="Times New Roman" w:hAnsi="Times New Roman" w:cs="Times New Roman"/>
          <w:bCs/>
          <w:spacing w:val="-2"/>
          <w:sz w:val="24"/>
          <w:szCs w:val="24"/>
        </w:rPr>
      </w:pPr>
      <w:r w:rsidRPr="00EF4B77">
        <w:rPr>
          <w:rFonts w:ascii="Times New Roman" w:hAnsi="Times New Roman" w:cs="Times New Roman"/>
          <w:bCs/>
          <w:spacing w:val="-2"/>
          <w:sz w:val="24"/>
          <w:szCs w:val="24"/>
        </w:rPr>
        <w:t xml:space="preserve">4.1 </w:t>
      </w:r>
      <w:bookmarkStart w:id="7" w:name="_Toc216823926"/>
      <w:r w:rsidR="00A216CF" w:rsidRPr="00EF4B77">
        <w:rPr>
          <w:rFonts w:ascii="Times New Roman" w:eastAsia="HGPMinchoB" w:hAnsi="Times New Roman" w:cs="Times New Roman"/>
          <w:bCs/>
          <w:sz w:val="24"/>
          <w:szCs w:val="24"/>
        </w:rPr>
        <w:t>Objectives</w:t>
      </w:r>
    </w:p>
    <w:p w14:paraId="01DA8EB3" w14:textId="41458366" w:rsidR="00A216CF" w:rsidRPr="00EF4B77" w:rsidRDefault="00A216CF" w:rsidP="00EF4B77">
      <w:pPr>
        <w:ind w:firstLine="840"/>
        <w:jc w:val="both"/>
        <w:rPr>
          <w:rFonts w:ascii="Times New Roman" w:eastAsia="HGPMinchoB" w:hAnsi="Times New Roman" w:cs="Times New Roman"/>
          <w:sz w:val="24"/>
        </w:rPr>
      </w:pPr>
      <w:r w:rsidRPr="00EF4B77">
        <w:rPr>
          <w:rFonts w:ascii="Times New Roman" w:eastAsia="HGPMinchoB" w:hAnsi="Times New Roman" w:cs="Times New Roman"/>
          <w:sz w:val="24"/>
        </w:rPr>
        <w:t>The purpose of this study is to analyze conversations between characters based on Paul Grice's Cooperative Principle and to clarify how the characters' psychology and relationships are expressed in linguistic expressions. In particular, by examining scenes in which the cooperative principle is intentionally violated, we will interpret how the gaps and tensions between characters are depicted.</w:t>
      </w:r>
      <w:r w:rsidR="00EF4B77">
        <w:rPr>
          <w:rFonts w:ascii="Times New Roman" w:eastAsia="HGPMinchoB" w:hAnsi="Times New Roman" w:cs="Times New Roman"/>
          <w:sz w:val="24"/>
        </w:rPr>
        <w:t xml:space="preserve"> </w:t>
      </w:r>
      <w:r w:rsidRPr="00EF4B77">
        <w:rPr>
          <w:rFonts w:ascii="Times New Roman" w:eastAsia="HGPMinchoB" w:hAnsi="Times New Roman" w:cs="Times New Roman"/>
          <w:sz w:val="24"/>
        </w:rPr>
        <w:t>This study, therefore, has two objectives:</w:t>
      </w:r>
    </w:p>
    <w:p w14:paraId="38A12891" w14:textId="77777777" w:rsidR="00A216CF" w:rsidRPr="00EF4B77" w:rsidRDefault="00A216CF" w:rsidP="00A216CF">
      <w:pPr>
        <w:ind w:firstLine="840"/>
        <w:jc w:val="both"/>
        <w:rPr>
          <w:rFonts w:ascii="Times New Roman" w:eastAsia="HGPMinchoB" w:hAnsi="Times New Roman" w:cs="Times New Roman"/>
          <w:sz w:val="24"/>
        </w:rPr>
      </w:pPr>
      <w:r w:rsidRPr="00EF4B77">
        <w:rPr>
          <w:rFonts w:ascii="Times New Roman" w:eastAsia="HGPMinchoB" w:hAnsi="Times New Roman" w:cs="Times New Roman"/>
          <w:sz w:val="24"/>
        </w:rPr>
        <w:t>(1) To analyze in detail the conversations between characters in Toy Story based on Grice's principle of cooperation and politeness theory, and to clarify how violations and considerations in conversation create narrative and emotional effects.</w:t>
      </w:r>
    </w:p>
    <w:p w14:paraId="199E1DB8" w14:textId="77777777" w:rsidR="00A216CF" w:rsidRPr="00EF4B77" w:rsidRDefault="00A216CF" w:rsidP="00A216CF">
      <w:pPr>
        <w:ind w:firstLine="840"/>
        <w:jc w:val="both"/>
        <w:rPr>
          <w:rFonts w:ascii="Times New Roman" w:eastAsia="HGPMinchoB" w:hAnsi="Times New Roman" w:cs="Times New Roman"/>
          <w:sz w:val="24"/>
        </w:rPr>
      </w:pPr>
      <w:r w:rsidRPr="00EF4B77">
        <w:rPr>
          <w:rFonts w:ascii="Times New Roman" w:eastAsia="HGPMinchoB" w:hAnsi="Times New Roman" w:cs="Times New Roman"/>
          <w:sz w:val="24"/>
        </w:rPr>
        <w:t>(2) To examine how these are conveyed in a way that is easy for children to understand, and to show the possibility of educational applications.</w:t>
      </w:r>
    </w:p>
    <w:p w14:paraId="257BB4B0" w14:textId="77777777" w:rsidR="00A216CF" w:rsidRPr="00EF4B77" w:rsidRDefault="00A216CF" w:rsidP="00A216CF">
      <w:pPr>
        <w:rPr>
          <w:rFonts w:ascii="Times New Roman" w:eastAsia="HGPMinchoB" w:hAnsi="Times New Roman" w:cs="Times New Roman"/>
          <w:b/>
          <w:bCs/>
          <w:sz w:val="24"/>
        </w:rPr>
      </w:pPr>
    </w:p>
    <w:p w14:paraId="61E6DA8F" w14:textId="2DE7823A" w:rsidR="00A216CF" w:rsidRPr="00EF4B77" w:rsidRDefault="00A216CF" w:rsidP="00A216CF">
      <w:pPr>
        <w:rPr>
          <w:rFonts w:ascii="Times New Roman" w:eastAsia="HGPMinchoB" w:hAnsi="Times New Roman" w:cs="Times New Roman"/>
          <w:b/>
          <w:bCs/>
          <w:sz w:val="24"/>
        </w:rPr>
      </w:pPr>
      <w:r w:rsidRPr="00EF4B77">
        <w:rPr>
          <w:rFonts w:ascii="Times New Roman" w:eastAsia="HGPMinchoB" w:hAnsi="Times New Roman" w:cs="Times New Roman"/>
          <w:b/>
          <w:bCs/>
          <w:sz w:val="24"/>
        </w:rPr>
        <w:t>4.2 Rationale</w:t>
      </w:r>
    </w:p>
    <w:p w14:paraId="705B7B0F" w14:textId="75FE6508" w:rsidR="00A216CF" w:rsidRPr="00EF4B77" w:rsidRDefault="00A216CF" w:rsidP="00A216CF">
      <w:pPr>
        <w:ind w:firstLine="840"/>
        <w:jc w:val="both"/>
        <w:rPr>
          <w:rFonts w:ascii="Times New Roman" w:eastAsia="HGPMinchoB" w:hAnsi="Times New Roman" w:cs="Times New Roman"/>
          <w:sz w:val="24"/>
        </w:rPr>
      </w:pPr>
      <w:r w:rsidRPr="00EF4B77">
        <w:rPr>
          <w:rFonts w:ascii="Times New Roman" w:eastAsia="HGPMinchoB" w:hAnsi="Times New Roman" w:cs="Times New Roman"/>
          <w:sz w:val="24"/>
        </w:rPr>
        <w:t>As the basis for the analysis, Grice's Cooperative Principle is effective as a theoretical framework for understanding the process of meaning generation in conversation. In particular, it is effective in explaining the generation of misunderstandings, irony, and implications in conversation, and in media such as movies where images and language are combined, the meaning of utterances is enriched and expanded by the interaction with the visual context. This makes it easier to clarify the "implicit assumptions" and “intentions” behind the characters' utterances.</w:t>
      </w:r>
    </w:p>
    <w:p w14:paraId="716F4840" w14:textId="77777777" w:rsidR="00A216CF" w:rsidRPr="00EF4B77" w:rsidRDefault="00A216CF" w:rsidP="00A216CF">
      <w:pPr>
        <w:spacing w:after="160"/>
        <w:rPr>
          <w:rFonts w:ascii="Times New Roman" w:eastAsia="HGPMinchoB" w:hAnsi="Times New Roman" w:cs="Times New Roman"/>
          <w:b/>
          <w:bCs/>
          <w:sz w:val="24"/>
        </w:rPr>
      </w:pPr>
    </w:p>
    <w:p w14:paraId="008CE9DC" w14:textId="58AC9F7C" w:rsidR="00A216CF" w:rsidRPr="00EF4B77" w:rsidRDefault="00A216CF" w:rsidP="00A216CF">
      <w:pPr>
        <w:spacing w:after="160"/>
        <w:rPr>
          <w:rFonts w:ascii="Times New Roman" w:eastAsia="HGPMinchoB" w:hAnsi="Times New Roman" w:cs="Times New Roman"/>
          <w:b/>
          <w:bCs/>
          <w:sz w:val="24"/>
        </w:rPr>
      </w:pPr>
      <w:r w:rsidRPr="00EF4B77">
        <w:rPr>
          <w:rFonts w:ascii="Times New Roman" w:eastAsia="HGPMinchoB" w:hAnsi="Times New Roman" w:cs="Times New Roman"/>
          <w:b/>
          <w:bCs/>
          <w:sz w:val="24"/>
        </w:rPr>
        <w:t>4.3 Scene Selection &amp; Data Collection</w:t>
      </w:r>
    </w:p>
    <w:p w14:paraId="10AE9FDE" w14:textId="6E42E8EF" w:rsidR="00A216CF" w:rsidRPr="00EF4B77" w:rsidRDefault="00A216CF" w:rsidP="00EF4B77">
      <w:pPr>
        <w:spacing w:after="160"/>
        <w:ind w:firstLine="840"/>
        <w:rPr>
          <w:rFonts w:ascii="Times New Roman" w:eastAsia="HGPMinchoB" w:hAnsi="Times New Roman" w:cs="Times New Roman"/>
          <w:sz w:val="24"/>
        </w:rPr>
      </w:pPr>
      <w:r w:rsidRPr="00EF4B77">
        <w:rPr>
          <w:rFonts w:ascii="Times New Roman" w:eastAsia="HGPMinchoB" w:hAnsi="Times New Roman" w:cs="Times New Roman"/>
          <w:sz w:val="24"/>
        </w:rPr>
        <w:t>The subject of the analysis is the interaction between Woody and Buzz Lightyear. In the conversation between the two, it is believed there are several violations of the Maxims of Relation and Quality in which there are many linguistic phenomena such as sarcasm, jokes, and misunderstandings demonstrated. By analyzing these exchanges in detail, we will consider how the differences in the positions and perceptions of the characters are expressed linguistically. The following are the scenes chosen.</w:t>
      </w:r>
    </w:p>
    <w:tbl>
      <w:tblPr>
        <w:tblStyle w:val="TableGrid"/>
        <w:tblW w:w="0" w:type="auto"/>
        <w:tblLook w:val="04A0" w:firstRow="1" w:lastRow="0" w:firstColumn="1" w:lastColumn="0" w:noHBand="0" w:noVBand="1"/>
      </w:tblPr>
      <w:tblGrid>
        <w:gridCol w:w="1636"/>
        <w:gridCol w:w="7380"/>
      </w:tblGrid>
      <w:tr w:rsidR="00CB475E" w14:paraId="5D6452AB" w14:textId="77777777" w:rsidTr="00820DD8">
        <w:tc>
          <w:tcPr>
            <w:tcW w:w="1636" w:type="dxa"/>
          </w:tcPr>
          <w:p w14:paraId="281352FB" w14:textId="77777777" w:rsidR="00CB475E" w:rsidRPr="00F06D87" w:rsidRDefault="00CB475E" w:rsidP="00820DD8">
            <w:pPr>
              <w:pStyle w:val="BodyText"/>
              <w:spacing w:beforeLines="40" w:before="144" w:after="40"/>
              <w:jc w:val="both"/>
              <w:rPr>
                <w:rFonts w:ascii="Times New Roman" w:hAnsi="Times New Roman" w:cs="Times New Roman"/>
                <w:sz w:val="24"/>
                <w:szCs w:val="24"/>
              </w:rPr>
            </w:pPr>
            <w:r w:rsidRPr="00F06D87">
              <w:rPr>
                <w:rFonts w:ascii="Times New Roman" w:hAnsi="Times New Roman" w:cs="Times New Roman"/>
                <w:sz w:val="24"/>
                <w:szCs w:val="24"/>
              </w:rPr>
              <w:lastRenderedPageBreak/>
              <w:t>Scene 1</w:t>
            </w:r>
          </w:p>
        </w:tc>
        <w:tc>
          <w:tcPr>
            <w:tcW w:w="7380" w:type="dxa"/>
          </w:tcPr>
          <w:p w14:paraId="08631D36" w14:textId="4302E55A" w:rsidR="00CB475E" w:rsidRPr="00EF4B77" w:rsidRDefault="00EF4B77" w:rsidP="00820DD8">
            <w:pPr>
              <w:pStyle w:val="BodyText"/>
              <w:spacing w:beforeLines="40" w:before="144" w:after="40"/>
              <w:ind w:left="2" w:right="424" w:firstLine="631"/>
              <w:jc w:val="both"/>
              <w:rPr>
                <w:rFonts w:ascii="Times New Roman" w:eastAsia="Arial" w:hAnsi="Times New Roman" w:cs="Times New Roman"/>
                <w:spacing w:val="-6"/>
                <w:sz w:val="24"/>
                <w:szCs w:val="24"/>
              </w:rPr>
            </w:pPr>
            <w:r w:rsidRPr="00EF4B77">
              <w:rPr>
                <w:rFonts w:ascii="Times New Roman" w:eastAsia="HGPMinchoB" w:hAnsi="Times New Roman" w:cs="Times New Roman"/>
                <w:sz w:val="24"/>
                <w:szCs w:val="24"/>
              </w:rPr>
              <w:t>Buzz Lightyear’s first appearance!</w:t>
            </w:r>
          </w:p>
        </w:tc>
      </w:tr>
      <w:tr w:rsidR="00CB475E" w14:paraId="3BF3AC38" w14:textId="77777777" w:rsidTr="00820DD8">
        <w:tc>
          <w:tcPr>
            <w:tcW w:w="1636" w:type="dxa"/>
          </w:tcPr>
          <w:p w14:paraId="6CC450D8" w14:textId="77777777" w:rsidR="00CB475E" w:rsidRPr="00F06D87" w:rsidRDefault="00CB475E" w:rsidP="00820DD8">
            <w:pPr>
              <w:pStyle w:val="BodyText"/>
              <w:spacing w:beforeLines="40" w:before="144" w:after="40"/>
              <w:jc w:val="both"/>
              <w:rPr>
                <w:rFonts w:ascii="Times New Roman" w:hAnsi="Times New Roman" w:cs="Times New Roman"/>
                <w:sz w:val="24"/>
                <w:szCs w:val="24"/>
              </w:rPr>
            </w:pPr>
            <w:r w:rsidRPr="00F06D87">
              <w:rPr>
                <w:rFonts w:ascii="Times New Roman" w:hAnsi="Times New Roman" w:cs="Times New Roman"/>
                <w:sz w:val="24"/>
                <w:szCs w:val="24"/>
              </w:rPr>
              <w:t>Scene 2</w:t>
            </w:r>
          </w:p>
        </w:tc>
        <w:tc>
          <w:tcPr>
            <w:tcW w:w="7380" w:type="dxa"/>
          </w:tcPr>
          <w:p w14:paraId="425E6FCC" w14:textId="25E057A7" w:rsidR="00CB475E" w:rsidRPr="00EF4B77" w:rsidRDefault="00EF4B77" w:rsidP="00820DD8">
            <w:pPr>
              <w:pStyle w:val="BodyText"/>
              <w:spacing w:beforeLines="40" w:before="144" w:after="40"/>
              <w:ind w:left="2" w:right="424" w:firstLine="631"/>
              <w:jc w:val="both"/>
              <w:rPr>
                <w:rFonts w:ascii="Times New Roman" w:eastAsia="Arial" w:hAnsi="Times New Roman" w:cs="Times New Roman"/>
                <w:spacing w:val="-6"/>
                <w:sz w:val="24"/>
                <w:szCs w:val="24"/>
              </w:rPr>
            </w:pPr>
            <w:r w:rsidRPr="00EF4B77">
              <w:rPr>
                <w:rFonts w:ascii="Times New Roman" w:eastAsia="HGPMinchoB" w:hAnsi="Times New Roman" w:cs="Times New Roman"/>
                <w:sz w:val="24"/>
                <w:szCs w:val="24"/>
              </w:rPr>
              <w:t>You’re Just a Toy</w:t>
            </w:r>
          </w:p>
        </w:tc>
      </w:tr>
      <w:tr w:rsidR="00CB475E" w14:paraId="7CE07BA7" w14:textId="77777777" w:rsidTr="00820DD8">
        <w:tc>
          <w:tcPr>
            <w:tcW w:w="1636" w:type="dxa"/>
          </w:tcPr>
          <w:p w14:paraId="0E22A249" w14:textId="77777777" w:rsidR="00CB475E" w:rsidRPr="00F06D87" w:rsidRDefault="00CB475E" w:rsidP="00820DD8">
            <w:pPr>
              <w:pStyle w:val="BodyText"/>
              <w:spacing w:beforeLines="40" w:before="144" w:after="40"/>
              <w:jc w:val="both"/>
              <w:rPr>
                <w:rFonts w:ascii="Times New Roman" w:hAnsi="Times New Roman" w:cs="Times New Roman"/>
                <w:sz w:val="24"/>
                <w:szCs w:val="24"/>
              </w:rPr>
            </w:pPr>
            <w:r w:rsidRPr="00F06D87">
              <w:rPr>
                <w:rFonts w:ascii="Times New Roman" w:hAnsi="Times New Roman" w:cs="Times New Roman"/>
                <w:sz w:val="24"/>
                <w:szCs w:val="24"/>
              </w:rPr>
              <w:t>Scene 3</w:t>
            </w:r>
          </w:p>
        </w:tc>
        <w:tc>
          <w:tcPr>
            <w:tcW w:w="7380" w:type="dxa"/>
          </w:tcPr>
          <w:p w14:paraId="61B87800" w14:textId="0D7842F6" w:rsidR="00CB475E" w:rsidRPr="00EF4B77" w:rsidRDefault="00EF4B77" w:rsidP="00820DD8">
            <w:pPr>
              <w:pStyle w:val="BodyText"/>
              <w:spacing w:beforeLines="40" w:before="144" w:after="40"/>
              <w:ind w:left="2" w:right="424" w:firstLine="631"/>
              <w:jc w:val="both"/>
              <w:rPr>
                <w:rFonts w:ascii="Times New Roman" w:eastAsia="Arial" w:hAnsi="Times New Roman" w:cs="Times New Roman"/>
                <w:spacing w:val="-6"/>
                <w:sz w:val="24"/>
                <w:szCs w:val="24"/>
              </w:rPr>
            </w:pPr>
            <w:r w:rsidRPr="00EF4B77">
              <w:rPr>
                <w:rFonts w:ascii="Times New Roman" w:eastAsia="HGPMinchoB" w:hAnsi="Times New Roman" w:cs="Times New Roman"/>
                <w:sz w:val="24"/>
                <w:szCs w:val="24"/>
              </w:rPr>
              <w:t>“Escapism” and  the Gap</w:t>
            </w:r>
          </w:p>
        </w:tc>
      </w:tr>
      <w:tr w:rsidR="00CB475E" w14:paraId="37C4573C" w14:textId="77777777" w:rsidTr="00820DD8">
        <w:tc>
          <w:tcPr>
            <w:tcW w:w="1636" w:type="dxa"/>
          </w:tcPr>
          <w:p w14:paraId="4AF4A5D6" w14:textId="77777777" w:rsidR="00CB475E" w:rsidRPr="00F06D87" w:rsidRDefault="00CB475E" w:rsidP="00820DD8">
            <w:pPr>
              <w:pStyle w:val="BodyText"/>
              <w:spacing w:beforeLines="40" w:before="144" w:after="40"/>
              <w:jc w:val="both"/>
              <w:rPr>
                <w:rFonts w:ascii="Times New Roman" w:hAnsi="Times New Roman" w:cs="Times New Roman"/>
                <w:sz w:val="24"/>
                <w:szCs w:val="24"/>
              </w:rPr>
            </w:pPr>
            <w:r w:rsidRPr="00F06D87">
              <w:rPr>
                <w:rFonts w:ascii="Times New Roman" w:hAnsi="Times New Roman" w:cs="Times New Roman"/>
                <w:sz w:val="24"/>
                <w:szCs w:val="24"/>
              </w:rPr>
              <w:t>Scene 4</w:t>
            </w:r>
          </w:p>
        </w:tc>
        <w:tc>
          <w:tcPr>
            <w:tcW w:w="7380" w:type="dxa"/>
          </w:tcPr>
          <w:p w14:paraId="268AD970" w14:textId="3B6BB084" w:rsidR="00CB475E" w:rsidRPr="00EF4B77" w:rsidRDefault="00EF4B77" w:rsidP="00820DD8">
            <w:pPr>
              <w:pStyle w:val="BodyText"/>
              <w:spacing w:beforeLines="40" w:before="144" w:after="40"/>
              <w:ind w:left="2" w:right="424" w:firstLine="631"/>
              <w:jc w:val="both"/>
              <w:rPr>
                <w:rFonts w:ascii="Times New Roman" w:eastAsia="Arial" w:hAnsi="Times New Roman" w:cs="Times New Roman"/>
                <w:spacing w:val="-6"/>
                <w:sz w:val="24"/>
                <w:szCs w:val="24"/>
              </w:rPr>
            </w:pPr>
            <w:r w:rsidRPr="00EF4B77">
              <w:rPr>
                <w:rFonts w:ascii="Times New Roman" w:eastAsia="HGPMinchoB" w:hAnsi="Times New Roman" w:cs="Times New Roman"/>
                <w:sz w:val="24"/>
                <w:szCs w:val="24"/>
              </w:rPr>
              <w:t>Potato Head’s Sarcasm and Group Pressure</w:t>
            </w:r>
          </w:p>
        </w:tc>
      </w:tr>
      <w:tr w:rsidR="00CB475E" w14:paraId="352F01D9" w14:textId="77777777" w:rsidTr="00820DD8">
        <w:tc>
          <w:tcPr>
            <w:tcW w:w="1636" w:type="dxa"/>
          </w:tcPr>
          <w:p w14:paraId="02535F75" w14:textId="77777777" w:rsidR="00CB475E" w:rsidRPr="00F06D87" w:rsidRDefault="00CB475E" w:rsidP="00820DD8">
            <w:pPr>
              <w:pStyle w:val="BodyText"/>
              <w:spacing w:beforeLines="40" w:before="144" w:after="40"/>
              <w:jc w:val="both"/>
              <w:rPr>
                <w:rFonts w:ascii="Times New Roman" w:hAnsi="Times New Roman" w:cs="Times New Roman"/>
                <w:sz w:val="24"/>
                <w:szCs w:val="24"/>
              </w:rPr>
            </w:pPr>
            <w:r w:rsidRPr="00F06D87">
              <w:rPr>
                <w:rFonts w:ascii="Times New Roman" w:hAnsi="Times New Roman" w:cs="Times New Roman"/>
                <w:sz w:val="24"/>
                <w:szCs w:val="24"/>
              </w:rPr>
              <w:t>Scene 5</w:t>
            </w:r>
          </w:p>
        </w:tc>
        <w:tc>
          <w:tcPr>
            <w:tcW w:w="7380" w:type="dxa"/>
          </w:tcPr>
          <w:p w14:paraId="5381C9FE" w14:textId="4BB43C56" w:rsidR="00CB475E" w:rsidRPr="00EF4B77" w:rsidRDefault="00EF4B77" w:rsidP="00820DD8">
            <w:pPr>
              <w:pStyle w:val="BodyText"/>
              <w:spacing w:beforeLines="40" w:before="144" w:after="40"/>
              <w:ind w:left="2" w:right="424" w:firstLine="631"/>
              <w:jc w:val="both"/>
              <w:rPr>
                <w:rFonts w:ascii="Times New Roman" w:eastAsia="Arial" w:hAnsi="Times New Roman" w:cs="Times New Roman"/>
                <w:spacing w:val="-6"/>
                <w:sz w:val="24"/>
                <w:szCs w:val="24"/>
              </w:rPr>
            </w:pPr>
            <w:r w:rsidRPr="00EF4B77">
              <w:rPr>
                <w:rFonts w:ascii="Times New Roman" w:eastAsia="HGPMinchoB" w:hAnsi="Times New Roman" w:cs="Times New Roman"/>
                <w:sz w:val="24"/>
                <w:szCs w:val="24"/>
              </w:rPr>
              <w:t>Woody’s Sincere Plea</w:t>
            </w:r>
          </w:p>
        </w:tc>
      </w:tr>
      <w:tr w:rsidR="00EF4B77" w14:paraId="6888C245" w14:textId="77777777" w:rsidTr="00820DD8">
        <w:tc>
          <w:tcPr>
            <w:tcW w:w="1636" w:type="dxa"/>
          </w:tcPr>
          <w:p w14:paraId="2E6E0FD0" w14:textId="10A044CA" w:rsidR="00EF4B77" w:rsidRPr="00F06D87" w:rsidRDefault="00EF4B77" w:rsidP="00820DD8">
            <w:pPr>
              <w:pStyle w:val="BodyText"/>
              <w:spacing w:beforeLines="40" w:before="144" w:after="40"/>
              <w:jc w:val="both"/>
              <w:rPr>
                <w:rFonts w:ascii="Times New Roman" w:hAnsi="Times New Roman" w:cs="Times New Roman"/>
                <w:sz w:val="24"/>
                <w:szCs w:val="24"/>
              </w:rPr>
            </w:pPr>
            <w:r>
              <w:rPr>
                <w:rFonts w:ascii="Times New Roman" w:hAnsi="Times New Roman" w:cs="Times New Roman"/>
                <w:sz w:val="24"/>
                <w:szCs w:val="24"/>
              </w:rPr>
              <w:t>Scene 6</w:t>
            </w:r>
          </w:p>
        </w:tc>
        <w:tc>
          <w:tcPr>
            <w:tcW w:w="7380" w:type="dxa"/>
          </w:tcPr>
          <w:p w14:paraId="4F617315" w14:textId="4588BF0D" w:rsidR="00EF4B77" w:rsidRPr="00EF4B77" w:rsidRDefault="00081907" w:rsidP="00820DD8">
            <w:pPr>
              <w:pStyle w:val="BodyText"/>
              <w:spacing w:beforeLines="40" w:before="144" w:after="40"/>
              <w:ind w:left="2" w:right="424" w:firstLine="631"/>
              <w:jc w:val="both"/>
              <w:rPr>
                <w:rFonts w:ascii="Times New Roman" w:eastAsia="HGPMinchoB" w:hAnsi="Times New Roman" w:cs="Times New Roman"/>
                <w:sz w:val="24"/>
                <w:szCs w:val="24"/>
              </w:rPr>
            </w:pPr>
            <w:r>
              <w:rPr>
                <w:rFonts w:ascii="Times New Roman" w:eastAsia="HGPMinchoB" w:hAnsi="Times New Roman" w:cs="Times New Roman"/>
                <w:sz w:val="24"/>
                <w:szCs w:val="24"/>
              </w:rPr>
              <w:t>Silent Threats</w:t>
            </w:r>
          </w:p>
        </w:tc>
      </w:tr>
    </w:tbl>
    <w:p w14:paraId="570DF7A8" w14:textId="5AA7C879" w:rsidR="00CB475E" w:rsidRPr="00CB475E" w:rsidRDefault="00CB475E" w:rsidP="00CB475E">
      <w:pPr>
        <w:pStyle w:val="Heading3"/>
        <w:numPr>
          <w:ilvl w:val="0"/>
          <w:numId w:val="0"/>
        </w:numPr>
        <w:tabs>
          <w:tab w:val="left" w:pos="841"/>
        </w:tabs>
        <w:spacing w:before="0" w:after="0"/>
        <w:rPr>
          <w:rFonts w:ascii="Times New Roman" w:hAnsi="Times New Roman" w:cs="Times New Roman"/>
          <w:spacing w:val="-6"/>
        </w:rPr>
      </w:pPr>
      <w:r>
        <w:rPr>
          <w:rFonts w:ascii="Times New Roman" w:hAnsi="Times New Roman" w:cs="Times New Roman"/>
          <w:spacing w:val="-6"/>
        </w:rPr>
        <w:t>Table 1: Scenes selected from “</w:t>
      </w:r>
      <w:r w:rsidR="00EF4B77">
        <w:rPr>
          <w:rFonts w:ascii="Times New Roman" w:hAnsi="Times New Roman" w:cs="Times New Roman"/>
          <w:spacing w:val="-6"/>
        </w:rPr>
        <w:t>Toy Story</w:t>
      </w:r>
      <w:r w:rsidRPr="007B2531">
        <w:rPr>
          <w:rFonts w:ascii="Times New Roman" w:hAnsi="Times New Roman" w:cs="Times New Roman"/>
          <w:spacing w:val="-6"/>
        </w:rPr>
        <w:t>”</w:t>
      </w:r>
    </w:p>
    <w:p w14:paraId="5A3C8D57" w14:textId="77777777" w:rsidR="00A216CF" w:rsidRPr="00A541CE" w:rsidRDefault="00A216CF" w:rsidP="00A216CF">
      <w:pPr>
        <w:rPr>
          <w:rFonts w:ascii="Times New Roman" w:eastAsia="HGPMinchoB" w:hAnsi="Times New Roman" w:cs="Times New Roman"/>
        </w:rPr>
      </w:pPr>
    </w:p>
    <w:p w14:paraId="51947864" w14:textId="3D42796E" w:rsidR="00A216CF" w:rsidRPr="00B424E4" w:rsidRDefault="00A216CF" w:rsidP="00A216CF">
      <w:pPr>
        <w:rPr>
          <w:rFonts w:ascii="Times New Roman" w:eastAsia="HGPMinchoB" w:hAnsi="Times New Roman" w:cs="Times New Roman"/>
          <w:b/>
          <w:bCs/>
          <w:sz w:val="24"/>
        </w:rPr>
      </w:pPr>
      <w:r w:rsidRPr="00B424E4">
        <w:rPr>
          <w:rFonts w:ascii="Times New Roman" w:eastAsia="HGPMinchoB" w:hAnsi="Times New Roman" w:cs="Times New Roman"/>
          <w:b/>
          <w:bCs/>
          <w:sz w:val="24"/>
        </w:rPr>
        <w:t>4.</w:t>
      </w:r>
      <w:r w:rsidR="002E17D6">
        <w:rPr>
          <w:rFonts w:ascii="Times New Roman" w:eastAsia="HGPMinchoB" w:hAnsi="Times New Roman" w:cs="Times New Roman"/>
          <w:b/>
          <w:bCs/>
          <w:sz w:val="24"/>
        </w:rPr>
        <w:t>4</w:t>
      </w:r>
      <w:r w:rsidRPr="00B424E4">
        <w:rPr>
          <w:rFonts w:ascii="Times New Roman" w:eastAsia="HGPMinchoB" w:hAnsi="Times New Roman" w:cs="Times New Roman"/>
          <w:b/>
          <w:bCs/>
          <w:sz w:val="24"/>
        </w:rPr>
        <w:t xml:space="preserve"> Data Analysis</w:t>
      </w:r>
    </w:p>
    <w:p w14:paraId="47DB877E" w14:textId="77777777" w:rsidR="00A216CF" w:rsidRPr="00CB475E" w:rsidRDefault="00A216CF" w:rsidP="00CB475E">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Each utterance is categorised based on whether it follows, flouts, or violates one of the maxims. This research will look at the function analysis. In other words, the effect of the pragmatic feature is interpreted — for instance, whether it creates humour, implies criticism, or expresses politeness indirectly.</w:t>
      </w:r>
    </w:p>
    <w:p w14:paraId="1CF4AAF7" w14:textId="77777777" w:rsidR="002E17D6" w:rsidRDefault="00A216CF" w:rsidP="002E17D6">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In the conversation between Woody and Buzz when they first met, there were many parts where Grice's Cooperative Principles were intentionally violated. In particular, Buzz's slightly exaggerated way of speaking and overly detailed explanations express his strong self-awareness as an "astronaut," creating a misunderstanding with Woody. Such language discrepancies are not just a communication problem, but are an effective method of highlighting the individuality and relationships of characters in a story. Grice's theory is considered to be a powerful framework for interpreting character descriptions and relationship expressions not only in everyday conversations but also in narrative works. In this work, the intentional violation of the principle of cooperation vividly depicts the characters' personalities and the drama of their conflict, and I believe it provides a perspective that can be applied to future work analyses.</w:t>
      </w:r>
    </w:p>
    <w:p w14:paraId="136ABB17" w14:textId="77777777" w:rsidR="002E17D6" w:rsidRDefault="002E17D6" w:rsidP="002E17D6">
      <w:pPr>
        <w:jc w:val="both"/>
        <w:rPr>
          <w:rFonts w:ascii="Times New Roman" w:eastAsia="HGPMinchoB" w:hAnsi="Times New Roman" w:cs="Times New Roman"/>
          <w:sz w:val="24"/>
        </w:rPr>
      </w:pPr>
    </w:p>
    <w:p w14:paraId="259EF3A0" w14:textId="2CC4555F" w:rsidR="002E17D6" w:rsidRPr="002E17D6" w:rsidRDefault="00C83935" w:rsidP="002E17D6">
      <w:pPr>
        <w:jc w:val="both"/>
        <w:rPr>
          <w:rFonts w:ascii="Times New Roman" w:hAnsi="Times New Roman" w:cs="Times New Roman"/>
          <w:b/>
          <w:bCs/>
          <w:sz w:val="32"/>
          <w:szCs w:val="32"/>
        </w:rPr>
      </w:pPr>
      <w:r w:rsidRPr="002E17D6">
        <w:rPr>
          <w:rFonts w:ascii="Times New Roman" w:hAnsi="Times New Roman" w:cs="Times New Roman"/>
          <w:b/>
          <w:bCs/>
          <w:sz w:val="32"/>
          <w:szCs w:val="32"/>
        </w:rPr>
        <w:t xml:space="preserve">5. </w:t>
      </w:r>
      <w:r w:rsidR="00824DBE" w:rsidRPr="002E17D6">
        <w:rPr>
          <w:rFonts w:ascii="Times New Roman" w:hAnsi="Times New Roman" w:cs="Times New Roman"/>
          <w:b/>
          <w:bCs/>
          <w:sz w:val="32"/>
          <w:szCs w:val="32"/>
        </w:rPr>
        <w:t>Analysis</w:t>
      </w:r>
      <w:bookmarkEnd w:id="7"/>
    </w:p>
    <w:p w14:paraId="0CF514A9" w14:textId="4033D989" w:rsidR="00824DBE" w:rsidRPr="00A14022" w:rsidRDefault="00CB475E" w:rsidP="00A14022">
      <w:pPr>
        <w:pStyle w:val="Scene"/>
        <w:rPr>
          <w:rFonts w:ascii="Times New Roman" w:hAnsi="Times New Roman" w:cs="Times New Roman"/>
          <w:b w:val="0"/>
          <w:bCs w:val="0"/>
          <w:i w:val="0"/>
          <w:iCs w:val="0"/>
          <w:color w:val="000000" w:themeColor="text1"/>
        </w:rPr>
      </w:pPr>
      <w:r w:rsidRPr="00361E94">
        <w:rPr>
          <w:rFonts w:ascii="Times New Roman" w:hAnsi="Times New Roman" w:cs="Times New Roman"/>
          <w:noProof/>
          <w:color w:val="000000" w:themeColor="text1"/>
        </w:rPr>
        <w:lastRenderedPageBreak/>
        <mc:AlternateContent>
          <mc:Choice Requires="wps">
            <w:drawing>
              <wp:anchor distT="0" distB="0" distL="114300" distR="114300" simplePos="0" relativeHeight="251658241" behindDoc="0" locked="0" layoutInCell="1" allowOverlap="1" wp14:anchorId="77B87F38" wp14:editId="45C587CB">
                <wp:simplePos x="0" y="0"/>
                <wp:positionH relativeFrom="margin">
                  <wp:posOffset>0</wp:posOffset>
                </wp:positionH>
                <wp:positionV relativeFrom="paragraph">
                  <wp:posOffset>457200</wp:posOffset>
                </wp:positionV>
                <wp:extent cx="1828800" cy="2896235"/>
                <wp:effectExtent l="0" t="0" r="15240" b="12065"/>
                <wp:wrapSquare wrapText="bothSides"/>
                <wp:docPr id="1031947698" name="テキスト ボックス 1"/>
                <wp:cNvGraphicFramePr/>
                <a:graphic xmlns:a="http://schemas.openxmlformats.org/drawingml/2006/main">
                  <a:graphicData uri="http://schemas.microsoft.com/office/word/2010/wordprocessingShape">
                    <wps:wsp>
                      <wps:cNvSpPr txBox="1"/>
                      <wps:spPr>
                        <a:xfrm>
                          <a:off x="0" y="0"/>
                          <a:ext cx="1828800" cy="2896235"/>
                        </a:xfrm>
                        <a:prstGeom prst="rect">
                          <a:avLst/>
                        </a:prstGeom>
                        <a:noFill/>
                        <a:ln w="6350">
                          <a:solidFill>
                            <a:prstClr val="black"/>
                          </a:solidFill>
                        </a:ln>
                      </wps:spPr>
                      <wps:txbx>
                        <w:txbxContent>
                          <w:p w14:paraId="4F081660" w14:textId="26F02EA0"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[Woody climbs to the top of the bed and sees a green, purple, and white astronaut toy towering over the room. Woody ducks to avoid being seen.]</w:t>
                            </w:r>
                          </w:p>
                          <w:p w14:paraId="02C92C68" w14:textId="0F09A24D"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 Lightyear:</w:t>
                            </w:r>
                            <w:r w:rsidRPr="00CB475E">
                              <w:rPr>
                                <w:rFonts w:ascii="Times New Roman" w:eastAsia="HGPMinchoB" w:hAnsi="Times New Roman" w:cs="Times New Roman"/>
                                <w:sz w:val="22"/>
                                <w:szCs w:val="22"/>
                              </w:rPr>
                              <w:t xml:space="preserve"> Buzz Lightyear to Star Command. Star Command, come in... Star Command, come over here. Can you hear me? Why aren't you answering? My ship! It's bad! Repairs will take weeks. He opens his wrist communicator.] Buzz Lightyear's mission log, stardate 4072. My ship twelve spaceships took off. We crash-landed on a strange planet. We must have woken from hypersleep on impact. Unstable. We're not sure if the air is breathable yet. And there doesn't seem to be any sign of intelligent life anywhere.</w:t>
                            </w:r>
                          </w:p>
                          <w:p w14:paraId="7AB94D0C"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[Woody appears in front of him.]</w:t>
                            </w:r>
                          </w:p>
                          <w:p w14:paraId="395C976D" w14:textId="70925499"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Hey! Whoa! Hey! Whoa, whoa, whoa! Did I scare you? I didn't mean to. Hi. My name is Woody. This is Andy's room. That's all I wanted to say. And, there was a mistake. This is my seat, here, this bed.</w:t>
                            </w:r>
                          </w:p>
                          <w:p w14:paraId="69E9C45F" w14:textId="2B64DAD6" w:rsidR="00CA663A" w:rsidRPr="00CB475E" w:rsidRDefault="00CA663A" w:rsidP="000F7037">
                            <w:pPr>
                              <w:rPr>
                                <w:rFonts w:ascii="Times New Roman" w:hAnsi="Times New Roman" w:cs="Times New Roman"/>
                                <w:color w:val="3A3A3A"/>
                                <w:sz w:val="24"/>
                              </w:rPr>
                            </w:pP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B87F38" id="_x0000_t202" coordsize="21600,21600" o:spt="202" path="m,l,21600r21600,l21600,xe">
                <v:stroke joinstyle="miter"/>
                <v:path gradientshapeok="t" o:connecttype="rect"/>
              </v:shapetype>
              <v:shape id="テキスト ボックス 1" o:spid="_x0000_s1026" type="#_x0000_t202" style="position:absolute;margin-left:0;margin-top:36pt;width:2in;height:228.05pt;z-index:251658241;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cuFAKgIAAFEEAAAOAAAAZHJzL2Uyb0RvYy54bWysVE2P2yAQvVfqf0DcGzveJnWiOKs0q1SV&#13;&#10;VrsrZas9EwyxVcwgILHTX98BOx/a9lT1ggdmmI/3Hl7cd40iR2FdDbqg41FKidAcylrvC/rjdfMp&#13;&#10;p8R5pkumQIuCnoSj98uPHxatmYsMKlClsASTaDdvTUEr7808SRyvRMPcCIzQ6JRgG+Zxa/dJaVmL&#13;&#10;2RuVZGk6TVqwpbHAhXN4+tA76TLml1Jw/yylE56ogmJvPq42rruwJssFm+8tM1XNhzbYP3TRsFpj&#13;&#10;0UuqB+YZOdj6j1RNzS04kH7EoUlAypqLOANOM07fTbOtmBFxFgTHmQtM7v+l5U/HrXmxxHdfoUMC&#13;&#10;AyCtcXOHh2GeTtomfLFTgn6E8HSBTXSe8HApz/I8RRdHX5bPptndJORJrteNdf6bgIYEo6AWeYlw&#13;&#10;seOj833oOSRU07CplYrcKE3agk7vJmm84EDVZXCGsHBlrSw5MmR3pxj/OZS9icImlMZerkMFy3e7&#13;&#10;bph0B+UJAbDQa8MZvqkx7yNz/oVZFAMOhgL3z7hIBdgMDBYlFdhffzsP8cgReilpUVwF1ah+StR3&#13;&#10;jdx9+ZzNJqjFuMnzGRawt47djUMfmjXgdGN8RoZHM4R7dTalheYN38AqVEQX0xzrFtSfzbXv5Y5v&#13;&#10;iIvVKgah9gzzj3preEh9xvK1e2PWDBx5pPcJzhJk83dU9bE9WauDB1lHHgO4PaID5qjbqIThjYWH&#13;&#10;cbuPUdc/wfI3AAAA//8DAFBLAwQUAAYACAAAACEA26wPyN8AAAAMAQAADwAAAGRycy9kb3ducmV2&#13;&#10;LnhtbEyPTU7DMBCF90jcwRokdtRppFCTxqkqEAcgpYKlGw9JRDwOttumnJ5hBZv50dO8eV+1md0o&#13;&#10;Thji4EnDcpGBQGq9HajT8Lp7vlMgYjJkzegJNVwwwqa+vqpMaf2ZXvDUpE6wCcXSaOhTmkopY9uj&#13;&#10;M3HhJyTWPnxwJvEaOmmDObO5G2WeZffSmYH4Q28mfOyx/WyOTgPu833zsFXDpfjefa0K/xbeLWl9&#13;&#10;ezM/rbls1yASzunvAn4ZOD/UHOzgj2SjGDUwTdKwyrmzmivFw0FDkaslyLqS/yHqHwAAAP//AwBQ&#13;&#10;SwECLQAUAAYACAAAACEAtoM4kv4AAADhAQAAEwAAAAAAAAAAAAAAAAAAAAAAW0NvbnRlbnRfVHlw&#13;&#10;ZXNdLnhtbFBLAQItABQABgAIAAAAIQA4/SH/1gAAAJQBAAALAAAAAAAAAAAAAAAAAC8BAABfcmVs&#13;&#10;cy8ucmVsc1BLAQItABQABgAIAAAAIQCUcuFAKgIAAFEEAAAOAAAAAAAAAAAAAAAAAC4CAABkcnMv&#13;&#10;ZTJvRG9jLnhtbFBLAQItABQABgAIAAAAIQDbrA/I3wAAAAwBAAAPAAAAAAAAAAAAAAAAAIQEAABk&#13;&#10;cnMvZG93bnJldi54bWxQSwUGAAAAAAQABADzAAAAkAUAAAAA&#13;&#10;" filled="f" strokeweight=".5pt">
                <v:textbox inset="5.85pt,.7pt,5.85pt,.7pt">
                  <w:txbxContent>
                    <w:p w14:paraId="4F081660" w14:textId="26F02EA0"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[Woody climbs to the top of the bed and sees a green, purple, and white astronaut toy towering over the room. Woody ducks to avoid being seen.]</w:t>
                      </w:r>
                    </w:p>
                    <w:p w14:paraId="02C92C68" w14:textId="0F09A24D"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 Lightyear:</w:t>
                      </w:r>
                      <w:r w:rsidRPr="00CB475E">
                        <w:rPr>
                          <w:rFonts w:ascii="Times New Roman" w:eastAsia="HGPMinchoB" w:hAnsi="Times New Roman" w:cs="Times New Roman"/>
                          <w:sz w:val="22"/>
                          <w:szCs w:val="22"/>
                        </w:rPr>
                        <w:t xml:space="preserve"> Buzz Lightyear to Star Command. Star Command, come in... Star Command, come over here. Can you hear me? Why aren't you answering? My ship! It's bad! Repairs will take weeks. He opens his wrist communicator.] Buzz Lightyear's mission log, stardate 4072. My ship twelve spaceships took off. We crash-landed on a strange planet. We must have woken from hypersleep on impact. Unstable. We're not sure if the air is breathable yet. And there doesn't seem to be any sign of intelligent life anywhere.</w:t>
                      </w:r>
                    </w:p>
                    <w:p w14:paraId="7AB94D0C"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[Woody appears in front of him.]</w:t>
                      </w:r>
                    </w:p>
                    <w:p w14:paraId="395C976D" w14:textId="70925499"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Hey! Whoa! Hey! Whoa, whoa, whoa! Did I scare you? I didn't mean to. Hi. My name is Woody. This is Andy's room. That's all I wanted to say. And, there was a mistake. This is my seat, here, this bed.</w:t>
                      </w:r>
                    </w:p>
                    <w:p w14:paraId="69E9C45F" w14:textId="2B64DAD6" w:rsidR="00CA663A" w:rsidRPr="00CB475E" w:rsidRDefault="00CA663A" w:rsidP="000F7037">
                      <w:pPr>
                        <w:rPr>
                          <w:rFonts w:ascii="Times New Roman" w:hAnsi="Times New Roman" w:cs="Times New Roman"/>
                          <w:color w:val="3A3A3A"/>
                          <w:sz w:val="24"/>
                        </w:rPr>
                      </w:pPr>
                    </w:p>
                  </w:txbxContent>
                </v:textbox>
                <w10:wrap type="square" anchorx="margin"/>
              </v:shape>
            </w:pict>
          </mc:Fallback>
        </mc:AlternateContent>
      </w:r>
      <w:r w:rsidR="00C83935" w:rsidRPr="00C83935">
        <w:rPr>
          <w:rFonts w:ascii="Times New Roman" w:hAnsi="Times New Roman" w:cs="Times New Roman"/>
          <w:i w:val="0"/>
          <w:iCs w:val="0"/>
          <w:color w:val="000000" w:themeColor="text1"/>
        </w:rPr>
        <w:t>5.</w:t>
      </w:r>
      <w:r w:rsidR="00C83935">
        <w:rPr>
          <w:rFonts w:ascii="Times New Roman" w:hAnsi="Times New Roman" w:cs="Times New Roman"/>
          <w:i w:val="0"/>
          <w:iCs w:val="0"/>
          <w:color w:val="000000" w:themeColor="text1"/>
        </w:rPr>
        <w:t>1</w:t>
      </w:r>
      <w:r w:rsidR="00C83935" w:rsidRPr="00C83935">
        <w:rPr>
          <w:rFonts w:ascii="Times New Roman" w:hAnsi="Times New Roman" w:cs="Times New Roman"/>
          <w:i w:val="0"/>
          <w:iCs w:val="0"/>
          <w:color w:val="000000" w:themeColor="text1"/>
        </w:rPr>
        <w:t xml:space="preserve"> Scene 1:</w:t>
      </w:r>
      <w:r w:rsidR="00C83935" w:rsidRPr="00C83935">
        <w:rPr>
          <w:rFonts w:ascii="Times New Roman" w:hAnsi="Times New Roman" w:cs="Times New Roman"/>
          <w:b w:val="0"/>
          <w:bCs w:val="0"/>
          <w:i w:val="0"/>
          <w:iCs w:val="0"/>
          <w:color w:val="000000" w:themeColor="text1"/>
        </w:rPr>
        <w:t xml:space="preserve"> </w:t>
      </w:r>
      <w:r w:rsidR="00EF4B77" w:rsidRPr="00EF4B77">
        <w:rPr>
          <w:rFonts w:ascii="Times New Roman" w:eastAsia="HGPMinchoB" w:hAnsi="Times New Roman" w:cs="Times New Roman" w:hint="eastAsia"/>
          <w:b w:val="0"/>
          <w:bCs w:val="0"/>
          <w:i w:val="0"/>
          <w:iCs w:val="0"/>
          <w:szCs w:val="24"/>
        </w:rPr>
        <w:t>Buzz Lightyear</w:t>
      </w:r>
      <w:r w:rsidR="00EF4B77" w:rsidRPr="00EF4B77">
        <w:rPr>
          <w:rFonts w:ascii="Times New Roman" w:eastAsia="HGPMinchoB" w:hAnsi="Times New Roman" w:cs="Times New Roman" w:hint="eastAsia"/>
          <w:b w:val="0"/>
          <w:bCs w:val="0"/>
          <w:i w:val="0"/>
          <w:iCs w:val="0"/>
          <w:szCs w:val="24"/>
        </w:rPr>
        <w:t>’</w:t>
      </w:r>
      <w:r w:rsidR="00EF4B77" w:rsidRPr="00EF4B77">
        <w:rPr>
          <w:rFonts w:ascii="Times New Roman" w:eastAsia="HGPMinchoB" w:hAnsi="Times New Roman" w:cs="Times New Roman" w:hint="eastAsia"/>
          <w:b w:val="0"/>
          <w:bCs w:val="0"/>
          <w:i w:val="0"/>
          <w:iCs w:val="0"/>
          <w:szCs w:val="24"/>
        </w:rPr>
        <w:t>s first appearance!</w:t>
      </w:r>
    </w:p>
    <w:p w14:paraId="0F6EC669" w14:textId="2EFBB048" w:rsidR="14239801" w:rsidRPr="007060B2" w:rsidRDefault="14239801" w:rsidP="007060B2">
      <w:pPr>
        <w:ind w:firstLine="630"/>
        <w:jc w:val="both"/>
        <w:rPr>
          <w:rFonts w:ascii="Times New Roman" w:hAnsi="Times New Roman" w:cs="Times New Roman"/>
          <w:color w:val="000000" w:themeColor="text1"/>
          <w:sz w:val="24"/>
        </w:rPr>
      </w:pPr>
    </w:p>
    <w:p w14:paraId="6EB059C6" w14:textId="77777777" w:rsidR="00EF4B77" w:rsidRDefault="00CB475E" w:rsidP="00EF4B77">
      <w:pPr>
        <w:rPr>
          <w:rFonts w:ascii="Times New Roman" w:eastAsia="Arial" w:hAnsi="Times New Roman" w:cs="Times New Roman"/>
          <w:spacing w:val="-6"/>
          <w:kern w:val="0"/>
          <w:sz w:val="24"/>
          <w:lang w:eastAsia="en-US"/>
          <w14:ligatures w14:val="none"/>
        </w:rPr>
      </w:pPr>
      <w:r>
        <w:rPr>
          <w:rFonts w:ascii="Times New Roman" w:eastAsia="Arial" w:hAnsi="Times New Roman" w:cs="Times New Roman"/>
          <w:spacing w:val="-6"/>
          <w:kern w:val="0"/>
          <w:sz w:val="24"/>
          <w:lang w:eastAsia="en-US"/>
          <w14:ligatures w14:val="none"/>
        </w:rPr>
        <w:t xml:space="preserve"> </w:t>
      </w:r>
    </w:p>
    <w:p w14:paraId="55936957" w14:textId="7799F9EA" w:rsidR="00CB475E" w:rsidRPr="00EF4B77" w:rsidRDefault="00EF4B77" w:rsidP="00B424E4">
      <w:pPr>
        <w:ind w:firstLine="840"/>
        <w:jc w:val="both"/>
        <w:rPr>
          <w:rFonts w:ascii="Times New Roman" w:eastAsia="Arial" w:hAnsi="Times New Roman" w:cs="Times New Roman"/>
          <w:spacing w:val="-6"/>
          <w:kern w:val="0"/>
          <w:sz w:val="24"/>
          <w:lang w:eastAsia="en-US"/>
          <w14:ligatures w14:val="none"/>
        </w:rPr>
      </w:pPr>
      <w:r w:rsidRPr="00EF4B77">
        <w:rPr>
          <w:rFonts w:ascii="Times New Roman" w:eastAsia="HGPMinchoB" w:hAnsi="Times New Roman" w:cs="Times New Roman"/>
          <w:sz w:val="24"/>
          <w:szCs w:val="28"/>
        </w:rPr>
        <w:t xml:space="preserve">In this scene, Woody has his first encounter with Buzz. In terms of the </w:t>
      </w:r>
      <w:r w:rsidR="002E17D6">
        <w:rPr>
          <w:rFonts w:ascii="Times New Roman" w:eastAsia="HGPMinchoB" w:hAnsi="Times New Roman" w:cs="Times New Roman"/>
          <w:sz w:val="24"/>
          <w:szCs w:val="28"/>
        </w:rPr>
        <w:t>M</w:t>
      </w:r>
      <w:r w:rsidRPr="00EF4B77">
        <w:rPr>
          <w:rFonts w:ascii="Times New Roman" w:eastAsia="HGPMinchoB" w:hAnsi="Times New Roman" w:cs="Times New Roman"/>
          <w:sz w:val="24"/>
          <w:szCs w:val="28"/>
        </w:rPr>
        <w:t xml:space="preserve">axim of </w:t>
      </w:r>
      <w:r w:rsidRPr="00EF4B77">
        <w:rPr>
          <w:rFonts w:ascii="Times New Roman" w:eastAsia="HGPMinchoB" w:hAnsi="Times New Roman" w:cs="Times New Roman" w:hint="eastAsia"/>
          <w:sz w:val="24"/>
          <w:szCs w:val="28"/>
        </w:rPr>
        <w:t>Q</w:t>
      </w:r>
      <w:r w:rsidRPr="00EF4B77">
        <w:rPr>
          <w:rFonts w:ascii="Times New Roman" w:eastAsia="HGPMinchoB" w:hAnsi="Times New Roman" w:cs="Times New Roman"/>
          <w:sz w:val="24"/>
          <w:szCs w:val="28"/>
        </w:rPr>
        <w:t xml:space="preserve">uantity, Buzz talks too much, while Woody speaks just enough. Regarding the </w:t>
      </w:r>
      <w:r w:rsidR="002E17D6">
        <w:rPr>
          <w:rFonts w:ascii="Times New Roman" w:eastAsia="HGPMinchoB" w:hAnsi="Times New Roman" w:cs="Times New Roman"/>
          <w:sz w:val="24"/>
          <w:szCs w:val="28"/>
        </w:rPr>
        <w:t>M</w:t>
      </w:r>
      <w:r w:rsidRPr="00EF4B77">
        <w:rPr>
          <w:rFonts w:ascii="Times New Roman" w:eastAsia="HGPMinchoB" w:hAnsi="Times New Roman" w:cs="Times New Roman"/>
          <w:sz w:val="24"/>
          <w:szCs w:val="28"/>
        </w:rPr>
        <w:t xml:space="preserve">axim of </w:t>
      </w:r>
      <w:r w:rsidRPr="00EF4B77">
        <w:rPr>
          <w:rFonts w:ascii="Times New Roman" w:eastAsia="HGPMinchoB" w:hAnsi="Times New Roman" w:cs="Times New Roman" w:hint="eastAsia"/>
          <w:sz w:val="24"/>
          <w:szCs w:val="28"/>
        </w:rPr>
        <w:t>Q</w:t>
      </w:r>
      <w:r w:rsidRPr="00EF4B77">
        <w:rPr>
          <w:rFonts w:ascii="Times New Roman" w:eastAsia="HGPMinchoB" w:hAnsi="Times New Roman" w:cs="Times New Roman"/>
          <w:sz w:val="24"/>
          <w:szCs w:val="28"/>
        </w:rPr>
        <w:t xml:space="preserve">uality, Buzz violates it by saying things that are not true, since he believes he is a real space ranger, whereas Woody knows this is false and simply goes along with what Buzz says. Concerning the </w:t>
      </w:r>
      <w:r w:rsidR="002E17D6">
        <w:rPr>
          <w:rFonts w:ascii="Times New Roman" w:eastAsia="HGPMinchoB" w:hAnsi="Times New Roman" w:cs="Times New Roman"/>
          <w:sz w:val="24"/>
          <w:szCs w:val="28"/>
        </w:rPr>
        <w:t>M</w:t>
      </w:r>
      <w:r w:rsidRPr="00EF4B77">
        <w:rPr>
          <w:rFonts w:ascii="Times New Roman" w:eastAsia="HGPMinchoB" w:hAnsi="Times New Roman" w:cs="Times New Roman"/>
          <w:sz w:val="24"/>
          <w:szCs w:val="28"/>
        </w:rPr>
        <w:t xml:space="preserve">axim of </w:t>
      </w:r>
      <w:r w:rsidRPr="00EF4B77">
        <w:rPr>
          <w:rFonts w:ascii="Times New Roman" w:eastAsia="HGPMinchoB" w:hAnsi="Times New Roman" w:cs="Times New Roman" w:hint="eastAsia"/>
          <w:sz w:val="24"/>
          <w:szCs w:val="28"/>
        </w:rPr>
        <w:t>R</w:t>
      </w:r>
      <w:r w:rsidRPr="00EF4B77">
        <w:rPr>
          <w:rFonts w:ascii="Times New Roman" w:eastAsia="HGPMinchoB" w:hAnsi="Times New Roman" w:cs="Times New Roman"/>
          <w:sz w:val="24"/>
          <w:szCs w:val="28"/>
        </w:rPr>
        <w:t xml:space="preserve">elation, Buzz often goes off topic by talking about his mission and space, while Woody stays relevant to the situation. As for the </w:t>
      </w:r>
      <w:r w:rsidR="002E17D6">
        <w:rPr>
          <w:rFonts w:ascii="Times New Roman" w:eastAsia="HGPMinchoB" w:hAnsi="Times New Roman" w:cs="Times New Roman"/>
          <w:sz w:val="24"/>
          <w:szCs w:val="28"/>
        </w:rPr>
        <w:t>M</w:t>
      </w:r>
      <w:r w:rsidRPr="00EF4B77">
        <w:rPr>
          <w:rFonts w:ascii="Times New Roman" w:eastAsia="HGPMinchoB" w:hAnsi="Times New Roman" w:cs="Times New Roman"/>
          <w:sz w:val="24"/>
          <w:szCs w:val="28"/>
        </w:rPr>
        <w:t xml:space="preserve">axim of </w:t>
      </w:r>
      <w:r w:rsidRPr="00EF4B77">
        <w:rPr>
          <w:rFonts w:ascii="Times New Roman" w:eastAsia="HGPMinchoB" w:hAnsi="Times New Roman" w:cs="Times New Roman" w:hint="eastAsia"/>
          <w:sz w:val="24"/>
          <w:szCs w:val="28"/>
        </w:rPr>
        <w:t>M</w:t>
      </w:r>
      <w:r w:rsidRPr="00EF4B77">
        <w:rPr>
          <w:rFonts w:ascii="Times New Roman" w:eastAsia="HGPMinchoB" w:hAnsi="Times New Roman" w:cs="Times New Roman"/>
          <w:sz w:val="24"/>
          <w:szCs w:val="28"/>
        </w:rPr>
        <w:t>anner, both characters speak clearly, but they misunderstand each other because Buzz believes he is real, while Woody knows he is only a toy.</w:t>
      </w:r>
    </w:p>
    <w:p w14:paraId="2A0C1179" w14:textId="3231BB98" w:rsidR="00CB475E" w:rsidRDefault="00CB475E" w:rsidP="00A14022">
      <w:pPr>
        <w:pStyle w:val="Scene"/>
        <w:rPr>
          <w:rFonts w:ascii="Times New Roman" w:hAnsi="Times New Roman" w:cs="Times New Roman"/>
          <w:i w:val="0"/>
          <w:iCs w:val="0"/>
          <w:color w:val="000000" w:themeColor="text1"/>
        </w:rPr>
      </w:pPr>
    </w:p>
    <w:p w14:paraId="07EDB86A" w14:textId="1C7C2313" w:rsidR="007060B2" w:rsidRDefault="00A14022" w:rsidP="00A14022">
      <w:pPr>
        <w:pStyle w:val="Scene"/>
        <w:rPr>
          <w:rFonts w:ascii="Times New Roman" w:hAnsi="Times New Roman" w:cs="Times New Roman"/>
          <w:i w:val="0"/>
          <w:iCs w:val="0"/>
          <w:color w:val="000000" w:themeColor="text1"/>
        </w:rPr>
      </w:pPr>
      <w:r w:rsidRPr="00C83935">
        <w:rPr>
          <w:rFonts w:ascii="Times New Roman" w:hAnsi="Times New Roman" w:cs="Times New Roman"/>
          <w:i w:val="0"/>
          <w:iCs w:val="0"/>
          <w:color w:val="000000" w:themeColor="text1"/>
        </w:rPr>
        <w:t>5.</w:t>
      </w:r>
      <w:r>
        <w:rPr>
          <w:rFonts w:ascii="Times New Roman" w:hAnsi="Times New Roman" w:cs="Times New Roman"/>
          <w:i w:val="0"/>
          <w:iCs w:val="0"/>
          <w:color w:val="000000" w:themeColor="text1"/>
        </w:rPr>
        <w:t>2</w:t>
      </w:r>
      <w:r w:rsidRPr="00C83935">
        <w:rPr>
          <w:rFonts w:ascii="Times New Roman" w:hAnsi="Times New Roman" w:cs="Times New Roman"/>
          <w:i w:val="0"/>
          <w:iCs w:val="0"/>
          <w:color w:val="000000" w:themeColor="text1"/>
        </w:rPr>
        <w:t xml:space="preserve"> Scene </w:t>
      </w:r>
      <w:r>
        <w:rPr>
          <w:rFonts w:ascii="Times New Roman" w:hAnsi="Times New Roman" w:cs="Times New Roman"/>
          <w:i w:val="0"/>
          <w:iCs w:val="0"/>
          <w:color w:val="000000" w:themeColor="text1"/>
        </w:rPr>
        <w:t>2</w:t>
      </w:r>
      <w:r w:rsidRPr="00C83935">
        <w:rPr>
          <w:rFonts w:ascii="Times New Roman" w:hAnsi="Times New Roman" w:cs="Times New Roman"/>
          <w:i w:val="0"/>
          <w:iCs w:val="0"/>
          <w:color w:val="000000" w:themeColor="text1"/>
        </w:rPr>
        <w:t>:</w:t>
      </w:r>
      <w:r w:rsidR="00CB475E">
        <w:rPr>
          <w:rFonts w:ascii="Times New Roman" w:hAnsi="Times New Roman" w:cs="Times New Roman"/>
          <w:i w:val="0"/>
          <w:iCs w:val="0"/>
          <w:color w:val="000000" w:themeColor="text1"/>
        </w:rPr>
        <w:t xml:space="preserve"> </w:t>
      </w:r>
      <w:r w:rsidR="00CB475E" w:rsidRPr="00CB475E">
        <w:rPr>
          <w:rFonts w:ascii="Times New Roman" w:eastAsia="HGPMinchoB" w:hAnsi="Times New Roman" w:cs="Times New Roman"/>
          <w:b w:val="0"/>
          <w:bCs w:val="0"/>
          <w:i w:val="0"/>
          <w:iCs w:val="0"/>
        </w:rPr>
        <w:t>You're Just a Toy</w:t>
      </w:r>
    </w:p>
    <w:p w14:paraId="786F5EBF" w14:textId="38F68E1C" w:rsidR="00CB475E" w:rsidRDefault="00EF4B77" w:rsidP="00A14022">
      <w:pPr>
        <w:pStyle w:val="Scene"/>
        <w:rPr>
          <w:rFonts w:ascii="Times New Roman" w:hAnsi="Times New Roman" w:cs="Times New Roman"/>
          <w:b w:val="0"/>
          <w:bCs w:val="0"/>
          <w:i w:val="0"/>
          <w:iCs w:val="0"/>
          <w:color w:val="000000" w:themeColor="text1"/>
        </w:rPr>
      </w:pPr>
      <w:r w:rsidRPr="00361E94">
        <w:rPr>
          <w:rFonts w:ascii="Times New Roman" w:hAnsi="Times New Roman" w:cs="Times New Roman"/>
          <w:noProof/>
          <w:color w:val="000000" w:themeColor="text1"/>
        </w:rPr>
        <mc:AlternateContent>
          <mc:Choice Requires="wps">
            <w:drawing>
              <wp:anchor distT="0" distB="0" distL="114300" distR="114300" simplePos="0" relativeHeight="251658242" behindDoc="0" locked="0" layoutInCell="1" allowOverlap="1" wp14:anchorId="2D5F68A4" wp14:editId="28939272">
                <wp:simplePos x="0" y="0"/>
                <wp:positionH relativeFrom="column">
                  <wp:posOffset>-58078</wp:posOffset>
                </wp:positionH>
                <wp:positionV relativeFrom="paragraph">
                  <wp:posOffset>238858</wp:posOffset>
                </wp:positionV>
                <wp:extent cx="1828800" cy="1023620"/>
                <wp:effectExtent l="0" t="0" r="14605" b="17780"/>
                <wp:wrapSquare wrapText="bothSides"/>
                <wp:docPr id="2014229615" name="テキスト ボックス 1"/>
                <wp:cNvGraphicFramePr/>
                <a:graphic xmlns:a="http://schemas.openxmlformats.org/drawingml/2006/main">
                  <a:graphicData uri="http://schemas.microsoft.com/office/word/2010/wordprocessingShape">
                    <wps:wsp>
                      <wps:cNvSpPr txBox="1"/>
                      <wps:spPr>
                        <a:xfrm>
                          <a:off x="0" y="0"/>
                          <a:ext cx="1828800" cy="1023620"/>
                        </a:xfrm>
                        <a:prstGeom prst="rect">
                          <a:avLst/>
                        </a:prstGeom>
                        <a:noFill/>
                        <a:ln w="6350">
                          <a:solidFill>
                            <a:prstClr val="black"/>
                          </a:solidFill>
                        </a:ln>
                      </wps:spPr>
                      <wps:txbx>
                        <w:txbxContent>
                          <w:p w14:paraId="4BB88A13" w14:textId="116FD715"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Buzz, you're not a space ranger. You're not flying. You're falling—with style!</w:t>
                            </w:r>
                          </w:p>
                          <w:p w14:paraId="0195E35B" w14:textId="0A9B02CB"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w:t>
                            </w:r>
                            <w:r w:rsidRPr="00CB475E">
                              <w:rPr>
                                <w:rFonts w:ascii="Times New Roman" w:eastAsia="HGPMinchoB" w:hAnsi="Times New Roman" w:cs="Times New Roman"/>
                                <w:sz w:val="22"/>
                                <w:szCs w:val="22"/>
                              </w:rPr>
                              <w:t xml:space="preserve"> No... no, this can't be true. I'm Lightyear. I'm supposed to save the galaxy...</w:t>
                            </w:r>
                          </w:p>
                          <w:p w14:paraId="6E3FD579" w14:textId="77C6E821"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You want the truth? You can't even defeat a ceiling fan!</w:t>
                            </w:r>
                          </w:p>
                          <w:p w14:paraId="21ED84BC" w14:textId="16977FF3"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w:t>
                            </w:r>
                            <w:r>
                              <w:rPr>
                                <w:rFonts w:ascii="Times New Roman" w:eastAsia="HGPMinchoB" w:hAnsi="Times New Roman" w:cs="Times New Roman"/>
                                <w:sz w:val="22"/>
                                <w:szCs w:val="22"/>
                              </w:rPr>
                              <w:t>:</w:t>
                            </w:r>
                            <w:r w:rsidRPr="00CB475E">
                              <w:rPr>
                                <w:rFonts w:ascii="Times New Roman" w:eastAsia="HGPMinchoB" w:hAnsi="Times New Roman" w:cs="Times New Roman"/>
                                <w:sz w:val="22"/>
                                <w:szCs w:val="22"/>
                              </w:rPr>
                              <w:t xml:space="preserve"> (looking at the commercial on TV): That's me... I'm just a toy... a stupid, insignificant toy...</w:t>
                            </w:r>
                          </w:p>
                          <w:p w14:paraId="67E921B2" w14:textId="65FD9135" w:rsidR="002E37C4" w:rsidRPr="00A14022" w:rsidRDefault="002E37C4" w:rsidP="000F7037">
                            <w:pPr>
                              <w:rPr>
                                <w:rFonts w:ascii="Times New Roman" w:hAnsi="Times New Roman" w:cs="Times New Roman"/>
                                <w:color w:val="3A3A3A"/>
                                <w:sz w:val="22"/>
                                <w:szCs w:val="22"/>
                              </w:rPr>
                            </w:pP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5F68A4" id="_x0000_s1027" type="#_x0000_t202" style="position:absolute;margin-left:-4.55pt;margin-top:18.8pt;width:2in;height:80.6pt;z-index:25165824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X86sLQIAAFgEAAAOAAAAZHJzL2Uyb0RvYy54bWysVEtv2zAMvg/YfxB0X+y4a+YGcYosRYYB&#13;&#10;RVsgHXpWZCkWJouCpMTOfv0oOS90Ow27yKRI8fF9pGf3favJXjivwFR0PMopEYZDrcy2oj9eV59K&#13;&#10;SnxgpmYajKjoQXh6P//4YdbZqSigAV0LRzCI8dPOVrQJwU6zzPNGtMyPwAqDRgmuZQFVt81qxzqM&#13;&#10;3uqsyPNJ1oGrrQMuvMfbh8FI5ym+lIKHZym9CERXFGsL6XTp3MQzm8/YdOuYbRQ/lsH+oYqWKYNJ&#13;&#10;z6EeWGBk59QfoVrFHXiQYcShzUBKxUXqAbsZ5++6WTfMitQLguPtGSb//8Lyp/3avjgS+q/QI4ER&#13;&#10;kM76qcfL2E8vXRu/WClBO0J4OMMm+kB4fFQWZZmjiaNtnBc3kyIBm12eW+fDNwEtiUJFHfKS4GL7&#13;&#10;Rx8wJbqeXGI2AyuldeJGG9JVdHJzm6cHHrSqozG6xSdL7cieIbsbzfjPWD7GuvJCTRu8vDQVpdBv&#13;&#10;eqLqq4Y3UB8QBwfDiHjLVwrDPzIfXpjDmcD+cM7DMx5SA9YER4mSBtyvv91Hf6QKrZR0OGMVNbgE&#13;&#10;lOjvBin88rm4u8WRTEpZ3mECd23YXBnMrl0CNjnGbbI8idE96JMoHbRvuAqLmBFNzHDMW9FwEpdh&#13;&#10;mHpcJS4Wi+SEI2hZeDRry2PoE6Sv/Rtz9khVQJaf4DSJbPqOscF34GyxCyBVojNiPCB6hB7HNzFz&#13;&#10;XLW4H9d68rr8EOa/AQAA//8DAFBLAwQUAAYACAAAACEAbM0su+EAAAAOAQAADwAAAGRycy9kb3du&#13;&#10;cmV2LnhtbExPy07DMBC8I/EP1iJxa50GtXk0TlWB+ABSKji68TaJGq9D7LYpX89ygstIq5mdR7GZ&#13;&#10;bC8uOPrOkYLFPAKBVDvTUaPgffc6S0H4oMno3hEquKGHTXl/V+jcuCu94aUKjWAT8rlW0IYw5FL6&#13;&#10;ukWr/dwNSMwd3Wh14HNspBn1lc1tL+MoWkmrO+KEVg/43GJ9qs5WAe7jfZVt0+62/N59JUv3MX4a&#13;&#10;UurxYXpZM2zXIAJO4e8Dfjdwfyi52MGdyXjRK5hlC1YqeEpWIJiPkzQDcWBhlqYgy0L+n1H+AAAA&#13;&#10;//8DAFBLAQItABQABgAIAAAAIQC2gziS/gAAAOEBAAATAAAAAAAAAAAAAAAAAAAAAABbQ29udGVu&#13;&#10;dF9UeXBlc10ueG1sUEsBAi0AFAAGAAgAAAAhADj9If/WAAAAlAEAAAsAAAAAAAAAAAAAAAAALwEA&#13;&#10;AF9yZWxzLy5yZWxzUEsBAi0AFAAGAAgAAAAhALZfzqwtAgAAWAQAAA4AAAAAAAAAAAAAAAAALgIA&#13;&#10;AGRycy9lMm9Eb2MueG1sUEsBAi0AFAAGAAgAAAAhAGzNLLvhAAAADgEAAA8AAAAAAAAAAAAAAAAA&#13;&#10;hwQAAGRycy9kb3ducmV2LnhtbFBLBQYAAAAABAAEAPMAAACVBQAAAAA=&#13;&#10;" filled="f" strokeweight=".5pt">
                <v:textbox inset="5.85pt,.7pt,5.85pt,.7pt">
                  <w:txbxContent>
                    <w:p w14:paraId="4BB88A13" w14:textId="116FD715"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Buzz, you're not a space ranger. You're not flying. You're falling—with style!</w:t>
                      </w:r>
                    </w:p>
                    <w:p w14:paraId="0195E35B" w14:textId="0A9B02CB"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w:t>
                      </w:r>
                      <w:r w:rsidRPr="00CB475E">
                        <w:rPr>
                          <w:rFonts w:ascii="Times New Roman" w:eastAsia="HGPMinchoB" w:hAnsi="Times New Roman" w:cs="Times New Roman"/>
                          <w:sz w:val="22"/>
                          <w:szCs w:val="22"/>
                        </w:rPr>
                        <w:t xml:space="preserve"> No... no, this can't be true. I'm Lightyear. I'm supposed to save the galaxy...</w:t>
                      </w:r>
                    </w:p>
                    <w:p w14:paraId="6E3FD579" w14:textId="77C6E821"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Woody:</w:t>
                      </w:r>
                      <w:r w:rsidRPr="00CB475E">
                        <w:rPr>
                          <w:rFonts w:ascii="Times New Roman" w:eastAsia="HGPMinchoB" w:hAnsi="Times New Roman" w:cs="Times New Roman"/>
                          <w:sz w:val="22"/>
                          <w:szCs w:val="22"/>
                        </w:rPr>
                        <w:t xml:space="preserve"> You want the truth? You can't even defeat a ceiling fan!</w:t>
                      </w:r>
                    </w:p>
                    <w:p w14:paraId="21ED84BC" w14:textId="16977FF3"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b/>
                          <w:bCs/>
                          <w:sz w:val="22"/>
                          <w:szCs w:val="22"/>
                        </w:rPr>
                        <w:t>Buzz</w:t>
                      </w:r>
                      <w:r>
                        <w:rPr>
                          <w:rFonts w:ascii="Times New Roman" w:eastAsia="HGPMinchoB" w:hAnsi="Times New Roman" w:cs="Times New Roman"/>
                          <w:sz w:val="22"/>
                          <w:szCs w:val="22"/>
                        </w:rPr>
                        <w:t>:</w:t>
                      </w:r>
                      <w:r w:rsidRPr="00CB475E">
                        <w:rPr>
                          <w:rFonts w:ascii="Times New Roman" w:eastAsia="HGPMinchoB" w:hAnsi="Times New Roman" w:cs="Times New Roman"/>
                          <w:sz w:val="22"/>
                          <w:szCs w:val="22"/>
                        </w:rPr>
                        <w:t xml:space="preserve"> (looking at the commercial on TV): That's me... I'm just a toy... a stupid, insignificant toy...</w:t>
                      </w:r>
                    </w:p>
                    <w:p w14:paraId="67E921B2" w14:textId="65FD9135" w:rsidR="002E37C4" w:rsidRPr="00A14022" w:rsidRDefault="002E37C4" w:rsidP="000F7037">
                      <w:pPr>
                        <w:rPr>
                          <w:rFonts w:ascii="Times New Roman" w:hAnsi="Times New Roman" w:cs="Times New Roman"/>
                          <w:color w:val="3A3A3A"/>
                          <w:sz w:val="22"/>
                          <w:szCs w:val="22"/>
                        </w:rPr>
                      </w:pPr>
                    </w:p>
                  </w:txbxContent>
                </v:textbox>
                <w10:wrap type="square"/>
              </v:shape>
            </w:pict>
          </mc:Fallback>
        </mc:AlternateContent>
      </w:r>
    </w:p>
    <w:p w14:paraId="52C075D6" w14:textId="4D427179" w:rsidR="00C83935" w:rsidRPr="00CB475E" w:rsidRDefault="00C83935" w:rsidP="00CB475E">
      <w:pPr>
        <w:pStyle w:val="Scene"/>
        <w:jc w:val="both"/>
        <w:rPr>
          <w:rFonts w:ascii="Times New Roman" w:hAnsi="Times New Roman" w:cs="Times New Roman"/>
          <w:b w:val="0"/>
          <w:bCs w:val="0"/>
          <w:i w:val="0"/>
          <w:iCs w:val="0"/>
          <w:color w:val="000000" w:themeColor="text1"/>
          <w:szCs w:val="24"/>
        </w:rPr>
      </w:pPr>
    </w:p>
    <w:p w14:paraId="7E5961EB" w14:textId="76E6F4F3" w:rsidR="00CB475E" w:rsidRPr="00CB475E" w:rsidRDefault="00CB475E" w:rsidP="00CB475E">
      <w:pPr>
        <w:jc w:val="both"/>
        <w:rPr>
          <w:rFonts w:ascii="Times New Roman" w:eastAsia="HGPMinchoB" w:hAnsi="Times New Roman" w:cs="Times New Roman"/>
          <w:sz w:val="24"/>
        </w:rPr>
      </w:pPr>
      <w:r w:rsidRPr="00CB475E">
        <w:rPr>
          <w:rFonts w:ascii="Times New Roman" w:eastAsia="HGPMinchoB" w:hAnsi="Times New Roman" w:cs="Times New Roman"/>
          <w:sz w:val="24"/>
        </w:rPr>
        <w:t xml:space="preserve">In this scene, Buzz Lightyear and Woody are trapped in Sid's house. Woody asks for help in escaping, but Buzz still believes he's a "Space Ranger." Woody confronts him with the harsh reality. Later, Buzz watches a TV commercial, realizing he's a "mass-produced toy," and his mental breakdown unfolds. Buzz Lightyear has a mental breakdown as he accepts the reality of being a toy.  </w:t>
      </w:r>
    </w:p>
    <w:p w14:paraId="31001B27" w14:textId="3800BFC9" w:rsidR="00CB475E" w:rsidRPr="00CB475E" w:rsidRDefault="00CB475E" w:rsidP="00CB475E">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 xml:space="preserve">This scene is deeply connected to the pragmatic principle of "quality" (Grice's </w:t>
      </w:r>
      <w:r w:rsidRPr="00CB475E">
        <w:rPr>
          <w:rFonts w:ascii="Times New Roman" w:eastAsia="HGPMinchoB" w:hAnsi="Times New Roman" w:cs="Times New Roman"/>
          <w:sz w:val="24"/>
        </w:rPr>
        <w:lastRenderedPageBreak/>
        <w:t>principle of cooperation), or the principle of "telling the truth." Woody tells Buzz the truth, but because Buzz is not ready to accept it and perceives this as an attempted violation of this maxim, while he ends up causing deep emotional pain.  While speaking the truth is fundamentally good, this scene teaches us that communicating in a way that ignores the other person's condition can sometimes become "verbal violence."</w:t>
      </w:r>
    </w:p>
    <w:p w14:paraId="3977B6C2" w14:textId="77777777" w:rsidR="00A14022" w:rsidRPr="007060B2" w:rsidRDefault="00A14022" w:rsidP="007060B2">
      <w:pPr>
        <w:pStyle w:val="Scene"/>
        <w:spacing w:after="120"/>
        <w:jc w:val="both"/>
        <w:rPr>
          <w:rFonts w:ascii="Times New Roman" w:hAnsi="Times New Roman" w:cs="Times New Roman"/>
          <w:i w:val="0"/>
          <w:iCs w:val="0"/>
          <w:color w:val="000000" w:themeColor="text1"/>
          <w:szCs w:val="24"/>
        </w:rPr>
      </w:pPr>
    </w:p>
    <w:p w14:paraId="0666840D" w14:textId="77777777" w:rsidR="00EF4B77" w:rsidRDefault="00A14022" w:rsidP="00EF4B77">
      <w:pPr>
        <w:pStyle w:val="Scene"/>
        <w:jc w:val="both"/>
        <w:rPr>
          <w:rFonts w:ascii="Times New Roman" w:hAnsi="Times New Roman" w:cs="Times New Roman"/>
          <w:b w:val="0"/>
          <w:bCs w:val="0"/>
          <w:i w:val="0"/>
          <w:iCs w:val="0"/>
          <w:szCs w:val="24"/>
        </w:rPr>
      </w:pPr>
      <w:r w:rsidRPr="007060B2">
        <w:rPr>
          <w:rFonts w:ascii="Times New Roman" w:hAnsi="Times New Roman" w:cs="Times New Roman"/>
          <w:i w:val="0"/>
          <w:iCs w:val="0"/>
          <w:color w:val="000000" w:themeColor="text1"/>
          <w:szCs w:val="24"/>
        </w:rPr>
        <w:t>5.</w:t>
      </w:r>
      <w:r w:rsidR="007060B2" w:rsidRPr="007060B2">
        <w:rPr>
          <w:rFonts w:ascii="Times New Roman" w:hAnsi="Times New Roman" w:cs="Times New Roman"/>
          <w:i w:val="0"/>
          <w:iCs w:val="0"/>
          <w:color w:val="000000" w:themeColor="text1"/>
          <w:szCs w:val="24"/>
        </w:rPr>
        <w:t>3</w:t>
      </w:r>
      <w:r w:rsidRPr="007060B2">
        <w:rPr>
          <w:rFonts w:ascii="Times New Roman" w:hAnsi="Times New Roman" w:cs="Times New Roman"/>
          <w:i w:val="0"/>
          <w:iCs w:val="0"/>
          <w:color w:val="000000" w:themeColor="text1"/>
          <w:szCs w:val="24"/>
        </w:rPr>
        <w:t xml:space="preserve"> Scene </w:t>
      </w:r>
      <w:r w:rsidR="007060B2" w:rsidRPr="007060B2">
        <w:rPr>
          <w:rFonts w:ascii="Times New Roman" w:hAnsi="Times New Roman" w:cs="Times New Roman"/>
          <w:i w:val="0"/>
          <w:iCs w:val="0"/>
          <w:color w:val="000000" w:themeColor="text1"/>
          <w:szCs w:val="24"/>
        </w:rPr>
        <w:t>3</w:t>
      </w:r>
      <w:r w:rsidRPr="007060B2">
        <w:rPr>
          <w:rFonts w:ascii="Times New Roman" w:hAnsi="Times New Roman" w:cs="Times New Roman"/>
          <w:i w:val="0"/>
          <w:iCs w:val="0"/>
          <w:color w:val="000000" w:themeColor="text1"/>
          <w:szCs w:val="24"/>
        </w:rPr>
        <w:t>:</w:t>
      </w:r>
      <w:r w:rsidRPr="007060B2">
        <w:rPr>
          <w:rFonts w:ascii="Times New Roman" w:hAnsi="Times New Roman" w:cs="Times New Roman"/>
          <w:b w:val="0"/>
          <w:bCs w:val="0"/>
          <w:szCs w:val="24"/>
        </w:rPr>
        <w:t xml:space="preserve"> </w:t>
      </w:r>
      <w:r w:rsidR="00CB475E">
        <w:rPr>
          <w:rFonts w:ascii="Times New Roman" w:eastAsia="HGPMinchoB" w:hAnsi="Times New Roman" w:cs="Times New Roman"/>
          <w:b w:val="0"/>
          <w:bCs w:val="0"/>
          <w:i w:val="0"/>
          <w:iCs w:val="0"/>
        </w:rPr>
        <w:t>“</w:t>
      </w:r>
      <w:r w:rsidR="00CB475E" w:rsidRPr="00CB475E">
        <w:rPr>
          <w:rFonts w:ascii="Times New Roman" w:eastAsia="HGPMinchoB" w:hAnsi="Times New Roman" w:cs="Times New Roman"/>
          <w:b w:val="0"/>
          <w:bCs w:val="0"/>
          <w:i w:val="0"/>
          <w:iCs w:val="0"/>
        </w:rPr>
        <w:t>Escapism</w:t>
      </w:r>
      <w:r w:rsidR="00CB475E">
        <w:rPr>
          <w:rFonts w:ascii="Times New Roman" w:eastAsia="HGPMinchoB" w:hAnsi="Times New Roman" w:cs="Times New Roman"/>
          <w:b w:val="0"/>
          <w:bCs w:val="0"/>
          <w:i w:val="0"/>
          <w:iCs w:val="0"/>
        </w:rPr>
        <w:t>”</w:t>
      </w:r>
      <w:r w:rsidR="00CB475E" w:rsidRPr="00CB475E">
        <w:rPr>
          <w:rFonts w:ascii="Times New Roman" w:eastAsia="HGPMinchoB" w:hAnsi="Times New Roman" w:cs="Times New Roman"/>
          <w:b w:val="0"/>
          <w:bCs w:val="0"/>
          <w:i w:val="0"/>
          <w:iCs w:val="0"/>
        </w:rPr>
        <w:t xml:space="preserve"> and the Gap</w:t>
      </w:r>
    </w:p>
    <w:p w14:paraId="55466735" w14:textId="48E4A3A3" w:rsidR="007060B2" w:rsidRPr="00EF4B77" w:rsidRDefault="00CB475E" w:rsidP="00EF4B77">
      <w:pPr>
        <w:pStyle w:val="Scene"/>
        <w:spacing w:after="120"/>
        <w:jc w:val="both"/>
        <w:rPr>
          <w:rFonts w:ascii="Times New Roman" w:hAnsi="Times New Roman" w:cs="Times New Roman"/>
          <w:b w:val="0"/>
          <w:bCs w:val="0"/>
          <w:i w:val="0"/>
          <w:iCs w:val="0"/>
          <w:szCs w:val="24"/>
        </w:rPr>
      </w:pPr>
      <w:r w:rsidRPr="00361E94">
        <w:rPr>
          <w:rFonts w:ascii="Times New Roman" w:hAnsi="Times New Roman" w:cs="Times New Roman"/>
          <w:noProof/>
          <w:color w:val="000000" w:themeColor="text1"/>
        </w:rPr>
        <mc:AlternateContent>
          <mc:Choice Requires="wps">
            <w:drawing>
              <wp:anchor distT="0" distB="0" distL="114300" distR="114300" simplePos="0" relativeHeight="251658243" behindDoc="0" locked="0" layoutInCell="1" allowOverlap="1" wp14:anchorId="07B817AE" wp14:editId="5C733A91">
                <wp:simplePos x="0" y="0"/>
                <wp:positionH relativeFrom="column">
                  <wp:posOffset>-635</wp:posOffset>
                </wp:positionH>
                <wp:positionV relativeFrom="paragraph">
                  <wp:posOffset>226695</wp:posOffset>
                </wp:positionV>
                <wp:extent cx="5674360" cy="1828800"/>
                <wp:effectExtent l="0" t="0" r="15240" b="13970"/>
                <wp:wrapSquare wrapText="bothSides"/>
                <wp:docPr id="1666641485" name="テキスト ボックス 1"/>
                <wp:cNvGraphicFramePr/>
                <a:graphic xmlns:a="http://schemas.openxmlformats.org/drawingml/2006/main">
                  <a:graphicData uri="http://schemas.microsoft.com/office/word/2010/wordprocessingShape">
                    <wps:wsp>
                      <wps:cNvSpPr txBox="1"/>
                      <wps:spPr>
                        <a:xfrm>
                          <a:off x="0" y="0"/>
                          <a:ext cx="5674360" cy="1828800"/>
                        </a:xfrm>
                        <a:prstGeom prst="rect">
                          <a:avLst/>
                        </a:prstGeom>
                        <a:noFill/>
                        <a:ln w="6350">
                          <a:solidFill>
                            <a:prstClr val="black"/>
                          </a:solidFill>
                        </a:ln>
                      </wps:spPr>
                      <wps:txbx>
                        <w:txbxContent>
                          <w:p w14:paraId="2605039C"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Buzz: "I've been chosen by the claw! I must go now to fulfill my destiny."</w:t>
                            </w:r>
                          </w:p>
                          <w:p w14:paraId="29684D2B"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Hamm: "You hear that? He's going on a divine mission. We should all feel honored."</w:t>
                            </w:r>
                          </w:p>
                          <w:p w14:paraId="216527C4"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Mr. Potato Head: "Maybe the claw will take him to a therapist."</w:t>
                            </w:r>
                          </w:p>
                          <w:p w14:paraId="04684BF2" w14:textId="193DB343" w:rsidR="00002C3C" w:rsidRPr="00CB475E" w:rsidRDefault="00CB475E" w:rsidP="000F7037">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Rex: "What if he's right? Maybe we are meant for something greater!"</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7B817AE" id="_x0000_s1028" type="#_x0000_t202" style="position:absolute;left:0;text-align:left;margin-left:-.05pt;margin-top:17.85pt;width:446.8pt;height:2in;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Jg1dMwIAAFoEAAAOAAAAZHJzL2Uyb0RvYy54bWysVN9v2jAQfp+0/8Hy+0ighaYRoWJUTJNQ&#13;&#10;W4lWfTaOQ6w5Ps82JOyv39kQQN2epr0457vz/fi+u0wfukaRvbBOgi7ocJBSIjSHUuptQd9el18y&#13;&#10;SpxnumQKtCjoQTj6MPv8adqaXIygBlUKSzCIdnlrClp7b/IkcbwWDXMDMEKjsQLbMI9Xu01Ky1qM&#13;&#10;3qhklKaTpAVbGgtcOIfax6ORzmL8qhLcP1eVE56ogmJtPp42nptwJrMpy7eWmVryUxnsH6pomNSY&#13;&#10;9BzqkXlGdlb+EaqR3IKDyg84NAlUleQi9oDdDNMP3axrZkTsBcFx5gyT+39h+dN+bV4s8d1X6JDA&#13;&#10;AEhrXO5QGfrpKtuEL1ZK0I4QHs6wic4Tjsrx5O72ZoImjrZhNsqyNAKbXJ4b6/w3AQ0JQkEt8hLh&#13;&#10;YvuV85gSXXuXkE3DUioVuVGatAWd3IzT+MCBkmUwBrfwZKEs2TNkd6MY/xHKx1hXXnhTGpWXpoLk&#13;&#10;u01HZFnQUd/wBsoD4mDhOCLO8KXE8Cvm/AuzOBPYH865f8ajUoA1wUmipAb762/64I9UoZWSFmes&#13;&#10;oO7njllBifqukcS729H9GIcyXrLsHlPYa8PmyqB3zQKwzSHuk+FRDO5e9WJloXnHZZiHnGhimmPm&#13;&#10;gvpeXPjj3OMycTGfRyccQsP8Sq8ND6F7UF+7d2bNiSyPPD9BP4ss/8DZ0Te8dGa+88hcJDSgfMT0&#13;&#10;BD4OcOTmtGxhQ67v0evyS5j9BgAA//8DAFBLAwQUAAYACAAAACEA4l10/eEAAAANAQAADwAAAGRy&#13;&#10;cy9kb3ducmV2LnhtbExPTVODMBC9O+N/yKwz3tpAsBYooaPV1oOnoj8gJSswkgRJWvDfu570sjO7&#13;&#10;7+37KLaz6dkFR985KyFeRsDQ1k53tpHw/rZfpMB8UFar3lmU8I0etuX1VaFy7SZ7xEsVGkYi1udK&#13;&#10;QhvCkHPu6xaN8ks3oCXsw41GBVrHhutRTSRuei6i6J4b1VlyaNWAuxbrz+psJNy5x72KxVFUu+cp&#13;&#10;jcRr9nV4yaS8vZmfNjQeNsACzuHvA347UH4oKdjJna32rJewiIkoIVmtgRGcZskK2IkOIlkDLwv+&#13;&#10;v0X5AwAA//8DAFBLAQItABQABgAIAAAAIQC2gziS/gAAAOEBAAATAAAAAAAAAAAAAAAAAAAAAABb&#13;&#10;Q29udGVudF9UeXBlc10ueG1sUEsBAi0AFAAGAAgAAAAhADj9If/WAAAAlAEAAAsAAAAAAAAAAAAA&#13;&#10;AAAALwEAAF9yZWxzLy5yZWxzUEsBAi0AFAAGAAgAAAAhAGAmDV0zAgAAWgQAAA4AAAAAAAAAAAAA&#13;&#10;AAAALgIAAGRycy9lMm9Eb2MueG1sUEsBAi0AFAAGAAgAAAAhAOJddP3hAAAADQEAAA8AAAAAAAAA&#13;&#10;AAAAAAAAjQQAAGRycy9kb3ducmV2LnhtbFBLBQYAAAAABAAEAPMAAACbBQAAAAA=&#13;&#10;" filled="f" strokeweight=".5pt">
                <v:textbox style="mso-fit-shape-to-text:t" inset="5.85pt,.7pt,5.85pt,.7pt">
                  <w:txbxContent>
                    <w:p w14:paraId="2605039C"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Buzz: "I've been chosen by the claw! I must go now to fulfill my destiny."</w:t>
                      </w:r>
                    </w:p>
                    <w:p w14:paraId="29684D2B"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Hamm: "You hear that? He's going on a divine mission. We should all feel honored."</w:t>
                      </w:r>
                    </w:p>
                    <w:p w14:paraId="216527C4" w14:textId="77777777" w:rsidR="00CB475E" w:rsidRPr="00CB475E" w:rsidRDefault="00CB475E" w:rsidP="00CB475E">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Mr. Potato Head: "Maybe the claw will take him to a therapist."</w:t>
                      </w:r>
                    </w:p>
                    <w:p w14:paraId="04684BF2" w14:textId="193DB343" w:rsidR="00002C3C" w:rsidRPr="00CB475E" w:rsidRDefault="00CB475E" w:rsidP="000F7037">
                      <w:pPr>
                        <w:rPr>
                          <w:rFonts w:ascii="Times New Roman" w:eastAsia="HGPMinchoB" w:hAnsi="Times New Roman" w:cs="Times New Roman"/>
                          <w:sz w:val="22"/>
                          <w:szCs w:val="22"/>
                        </w:rPr>
                      </w:pPr>
                      <w:r w:rsidRPr="00CB475E">
                        <w:rPr>
                          <w:rFonts w:ascii="Times New Roman" w:eastAsia="HGPMinchoB" w:hAnsi="Times New Roman" w:cs="Times New Roman"/>
                          <w:sz w:val="22"/>
                          <w:szCs w:val="22"/>
                        </w:rPr>
                        <w:t>Rex: "What if he's right? Maybe we are meant for something greater!"</w:t>
                      </w:r>
                    </w:p>
                  </w:txbxContent>
                </v:textbox>
                <w10:wrap type="square"/>
              </v:shape>
            </w:pict>
          </mc:Fallback>
        </mc:AlternateContent>
      </w:r>
    </w:p>
    <w:p w14:paraId="16EA036E" w14:textId="0304B05A" w:rsidR="00824DBE" w:rsidRPr="00361E94" w:rsidRDefault="00824DBE" w:rsidP="001278C6">
      <w:pPr>
        <w:ind w:firstLine="630"/>
        <w:rPr>
          <w:rFonts w:ascii="Times New Roman" w:hAnsi="Times New Roman" w:cs="Times New Roman"/>
          <w:color w:val="000000" w:themeColor="text1"/>
          <w:szCs w:val="21"/>
        </w:rPr>
      </w:pPr>
    </w:p>
    <w:p w14:paraId="004CAC10" w14:textId="5A4E5E54" w:rsidR="00CB475E" w:rsidRPr="00CB475E" w:rsidRDefault="00CB475E" w:rsidP="00CB475E">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In this scene, Buzz is lifted up by a crane as the "Chosen One" in the Pizza Planet UFO Catcher. The aliens worship him like a god, and Buzz himself believes it. His companions' reactions to this are mixed. This scene demonstrates the principle of relevance. Hamm and Potato Head try to distance themselves from Buzz's outrageous remarks with sarcastic comments.  thereby flouting with the Maxim of Quality. This avoids them getting caught up in Buzz's delusions.</w:t>
      </w:r>
    </w:p>
    <w:p w14:paraId="18718D20" w14:textId="77777777" w:rsidR="00CB475E" w:rsidRPr="00CB475E" w:rsidRDefault="00CB475E" w:rsidP="00EF4B7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Meanwhile, Rex gets carried away, furthering the delusion as says: “Maybe we are meant for something greater!” Rex, therefore, follows the Maxim of Relevancy by following Buzz’s comments. As you can see, even in the same scene, different characters relate to the topic differently, leading to different interpretations of its relevance.</w:t>
      </w:r>
    </w:p>
    <w:p w14:paraId="593A3101" w14:textId="77777777" w:rsidR="007060B2" w:rsidRDefault="007060B2" w:rsidP="007060B2">
      <w:pPr>
        <w:pStyle w:val="Scene"/>
        <w:rPr>
          <w:rFonts w:ascii="Times New Roman" w:hAnsi="Times New Roman" w:cs="Times New Roman"/>
          <w:color w:val="000000" w:themeColor="text1"/>
        </w:rPr>
      </w:pPr>
    </w:p>
    <w:p w14:paraId="531A8D5C" w14:textId="0323F2E7" w:rsidR="007060B2" w:rsidRPr="00EF4B77" w:rsidRDefault="007060B2" w:rsidP="00EF4B77">
      <w:pPr>
        <w:rPr>
          <w:rFonts w:ascii="Times New Roman" w:eastAsia="HGPMinchoB" w:hAnsi="Times New Roman" w:cs="Times New Roman"/>
          <w:sz w:val="24"/>
        </w:rPr>
      </w:pPr>
      <w:r w:rsidRPr="00CB475E">
        <w:rPr>
          <w:rFonts w:ascii="Times New Roman" w:hAnsi="Times New Roman" w:cs="Times New Roman"/>
          <w:b/>
          <w:bCs/>
          <w:color w:val="000000" w:themeColor="text1"/>
          <w:sz w:val="24"/>
        </w:rPr>
        <w:t>5.4 Scene 4</w:t>
      </w:r>
      <w:r w:rsidR="00CB475E" w:rsidRPr="00CB475E">
        <w:rPr>
          <w:rFonts w:ascii="Times New Roman" w:hAnsi="Times New Roman" w:cs="Times New Roman"/>
          <w:b/>
          <w:bCs/>
          <w:i/>
          <w:iCs/>
          <w:color w:val="000000" w:themeColor="text1"/>
          <w:sz w:val="24"/>
        </w:rPr>
        <w:t>:</w:t>
      </w:r>
      <w:r w:rsidR="00CB475E" w:rsidRPr="00CB475E">
        <w:rPr>
          <w:rFonts w:ascii="Times New Roman" w:hAnsi="Times New Roman" w:cs="Times New Roman"/>
          <w:i/>
          <w:iCs/>
          <w:color w:val="000000" w:themeColor="text1"/>
          <w:sz w:val="24"/>
        </w:rPr>
        <w:t xml:space="preserve"> </w:t>
      </w:r>
      <w:r w:rsidR="00CB475E" w:rsidRPr="00CB475E">
        <w:rPr>
          <w:rFonts w:ascii="Times New Roman" w:eastAsia="HGPMinchoB" w:hAnsi="Times New Roman" w:cs="Times New Roman"/>
          <w:sz w:val="24"/>
        </w:rPr>
        <w:t>Potato Head's Sarcasm and Group Pressure</w:t>
      </w:r>
    </w:p>
    <w:p w14:paraId="6834F7FD" w14:textId="77777777" w:rsidR="007060B2" w:rsidRPr="00361E94" w:rsidRDefault="007060B2" w:rsidP="007060B2">
      <w:pPr>
        <w:rPr>
          <w:rFonts w:ascii="Times New Roman" w:hAnsi="Times New Roman" w:cs="Times New Roman"/>
          <w:color w:val="000000" w:themeColor="text1"/>
          <w:szCs w:val="21"/>
        </w:rPr>
      </w:pPr>
    </w:p>
    <w:p w14:paraId="2646F655" w14:textId="145FE068" w:rsidR="14239801" w:rsidRPr="00361E94" w:rsidRDefault="00002C3C" w:rsidP="14239801">
      <w:pPr>
        <w:ind w:firstLine="630"/>
        <w:rPr>
          <w:rFonts w:ascii="Times New Roman" w:hAnsi="Times New Roman" w:cs="Times New Roman"/>
          <w:color w:val="000000" w:themeColor="text1"/>
        </w:rPr>
      </w:pPr>
      <w:r w:rsidRPr="00361E94">
        <w:rPr>
          <w:rFonts w:ascii="Times New Roman" w:hAnsi="Times New Roman" w:cs="Times New Roman"/>
          <w:noProof/>
          <w:color w:val="000000" w:themeColor="text1"/>
        </w:rPr>
        <mc:AlternateContent>
          <mc:Choice Requires="wps">
            <w:drawing>
              <wp:anchor distT="0" distB="0" distL="114300" distR="114300" simplePos="0" relativeHeight="251658244" behindDoc="0" locked="0" layoutInCell="1" allowOverlap="1" wp14:anchorId="57BD3229" wp14:editId="69504522">
                <wp:simplePos x="0" y="0"/>
                <wp:positionH relativeFrom="column">
                  <wp:posOffset>0</wp:posOffset>
                </wp:positionH>
                <wp:positionV relativeFrom="paragraph">
                  <wp:posOffset>0</wp:posOffset>
                </wp:positionV>
                <wp:extent cx="1828800" cy="1828800"/>
                <wp:effectExtent l="0" t="0" r="7620" b="13970"/>
                <wp:wrapSquare wrapText="bothSides"/>
                <wp:docPr id="649836913"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12FC1AF"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“I just love it when our fearless leader accidentally knocks someone out a window.”</w:t>
                            </w:r>
                          </w:p>
                          <w:p w14:paraId="00264566"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“Let’s all give him a big round of applause for that brilliant move.”</w:t>
                            </w:r>
                          </w:p>
                          <w:p w14:paraId="5740FFF8"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Slinky: “He said it was an accident…”</w:t>
                            </w:r>
                          </w:p>
                          <w:p w14:paraId="68516877" w14:textId="559A526B" w:rsidR="00002C3C" w:rsidRPr="002E17D6" w:rsidRDefault="00CB475E" w:rsidP="000F7037">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“Oh, I’m sure it was. And I’m Santa Claus.”</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type w14:anchorId="57BD3229" id="_x0000_t202" coordsize="21600,21600" o:spt="202" path="m,l,21600r21600,l21600,xe">
                <v:stroke joinstyle="miter"/>
                <v:path gradientshapeok="t" o:connecttype="rect"/>
              </v:shapetype>
              <v:shape id="_x0000_s1029" type="#_x0000_t202" style="position:absolute;left:0;text-align:left;margin-left:0;margin-top:0;width:2in;height:2in;z-index:2516582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CTSQKwIAAFgEAAAOAAAAZHJzL2Uyb0RvYy54bWysVE1v2zAMvQ/YfxB0X+yka+cacYosRYYB&#13;&#10;QVsgHXpWZCk2JouCpMTOfv0o2U6CbqdhF5kUKX68R3r+0DWKHIV1NeiCTicpJUJzKGu9L+iP1/Wn&#13;&#10;jBLnmS6ZAi0KehKOPiw+fpi3JhczqECVwhIMol3emoJW3ps8SRyvRMPcBIzQaJRgG+ZRtfuktKzF&#13;&#10;6I1KZml6l7RgS2OBC+fw9rE30kWML6Xg/llKJzxRBcXafDxtPHfhTBZzlu8tM1XNhzLYP1TRsFpj&#13;&#10;0nOoR+YZOdj6j1BNzS04kH7CoUlAypqL2AN2M03fdbOtmBGxFwTHmTNM7v+F5U/HrXmxxHdfoUMC&#13;&#10;AyCtcbnDy9BPJ20TvlgpQTtCeDrDJjpPeHiUzbIsRRNH26hgnOTy3FjnvwloSBAKapGXCBc7bpzv&#13;&#10;XUeXkE3DulYqcqM0aQt6d3ObxgcOVF0GY3ALT1bKkiNDdneK8Z+hfEx75YWa0nh5aSpIvtt1pC4L&#13;&#10;ejM2vIPyhDhY6EfEGb6uMfyGOf/CLM4E9odz7p/xkAqwJhgkSiqwv/52H/yRKrRS0uKMFVTjElCi&#13;&#10;vmuk8Mvn2f0tjmRUsuweE9hrw+7KoA/NCrDJKW6T4VEM7l6NorTQvOEqLENGNDHNMW9B/SiufD/1&#13;&#10;uEpcLJfRCUfQML/RW8ND6BHS1+6NWTNQ5ZHlJxgnkeXvGOt9w0tnlgePvEU6A8Y9ogP0OL6RmWHV&#13;&#10;wn5c69Hr8kNY/AYAAP//AwBQSwMEFAAGAAgAAAAhADJXd3rbAAAACgEAAA8AAABkcnMvZG93bnJl&#13;&#10;di54bWxMT11Lw0AQfBf8D8cKvtlLi8iR5lKkooKUYuvH8yW3JsHcXri7trG/3rUI+jLsMMzsTLEY&#13;&#10;XS/2GGLnScN0koFAqr3tqNHw+nJ/pUDEZMia3hNq+MIIi/L8rDC59Qfa4H6bGsEhFHOjoU1pyKWM&#13;&#10;dYvOxIkfkFj78MGZxDQ00gZz4HDXy1mW3UhnOuIPrRlw2WL9ud05DW+jVCvE59Xj+9NxE6prtZYP&#13;&#10;UevLi/FuznA7B5FwTH8O+NnA/aHkYpXfkY2i18Br0glZmynFtPo9ZFnI/xPKbwAAAP//AwBQSwEC&#13;&#10;LQAUAAYACAAAACEAtoM4kv4AAADhAQAAEwAAAAAAAAAAAAAAAAAAAAAAW0NvbnRlbnRfVHlwZXNd&#13;&#10;LnhtbFBLAQItABQABgAIAAAAIQA4/SH/1gAAAJQBAAALAAAAAAAAAAAAAAAAAC8BAABfcmVscy8u&#13;&#10;cmVsc1BLAQItABQABgAIAAAAIQB4CTSQKwIAAFgEAAAOAAAAAAAAAAAAAAAAAC4CAABkcnMvZTJv&#13;&#10;RG9jLnhtbFBLAQItABQABgAIAAAAIQAyV3d62wAAAAoBAAAPAAAAAAAAAAAAAAAAAIUEAABkcnMv&#13;&#10;ZG93bnJldi54bWxQSwUGAAAAAAQABADzAAAAjQUAAAAA&#13;&#10;" filled="f" strokeweight=".5pt">
                <v:textbox style="mso-fit-shape-to-text:t" inset="5.85pt,.7pt,5.85pt,.7pt">
                  <w:txbxContent>
                    <w:p w14:paraId="612FC1AF"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“I just love it when our fearless leader accidentally knocks someone out a window.”</w:t>
                      </w:r>
                    </w:p>
                    <w:p w14:paraId="00264566"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“Let’s all give him a big round of applause for that brilliant move.”</w:t>
                      </w:r>
                    </w:p>
                    <w:p w14:paraId="5740FFF8" w14:textId="77777777" w:rsidR="00CB475E" w:rsidRPr="002E17D6" w:rsidRDefault="00CB475E" w:rsidP="00CB475E">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Slinky: “He said it was an accident…”</w:t>
                      </w:r>
                    </w:p>
                    <w:p w14:paraId="68516877" w14:textId="559A526B" w:rsidR="00002C3C" w:rsidRPr="002E17D6" w:rsidRDefault="00CB475E" w:rsidP="000F7037">
                      <w:pPr>
                        <w:rPr>
                          <w:rFonts w:ascii="Times New Roman" w:eastAsia="HGPMinchoB" w:hAnsi="Times New Roman" w:cs="Times New Roman"/>
                          <w:sz w:val="22"/>
                          <w:szCs w:val="22"/>
                        </w:rPr>
                      </w:pPr>
                      <w:r w:rsidRPr="002E17D6">
                        <w:rPr>
                          <w:rFonts w:ascii="Times New Roman" w:eastAsia="HGPMinchoB" w:hAnsi="Times New Roman" w:cs="Times New Roman"/>
                          <w:sz w:val="22"/>
                          <w:szCs w:val="22"/>
                        </w:rPr>
                        <w:t>Mr. Potato Head: “Oh, I’m sure it was. And I’m Santa Claus.”</w:t>
                      </w:r>
                    </w:p>
                  </w:txbxContent>
                </v:textbox>
                <w10:wrap type="square"/>
              </v:shape>
            </w:pict>
          </mc:Fallback>
        </mc:AlternateContent>
      </w:r>
    </w:p>
    <w:p w14:paraId="7388BC6E" w14:textId="77777777" w:rsidR="00CB475E" w:rsidRPr="00CB475E" w:rsidRDefault="00CB475E" w:rsidP="00EF4B7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While the gang is suspicious of each other over Buzz's fall from the window, Potato Head sarcastically blames Woody. Rather than directly criticizing him, he manipulates the atmosphere around him with indirect language, further accentuating the sarcasm.</w:t>
      </w:r>
    </w:p>
    <w:p w14:paraId="5FB1B0B6" w14:textId="240DE0E8" w:rsidR="00CB475E" w:rsidRPr="00CB475E" w:rsidRDefault="00CB475E" w:rsidP="00CB475E">
      <w:pPr>
        <w:jc w:val="both"/>
        <w:rPr>
          <w:rFonts w:ascii="Times New Roman" w:eastAsia="HGPMinchoB" w:hAnsi="Times New Roman" w:cs="Times New Roman"/>
          <w:sz w:val="24"/>
        </w:rPr>
      </w:pPr>
      <w:r w:rsidRPr="00CB475E">
        <w:rPr>
          <w:rFonts w:ascii="Times New Roman" w:eastAsia="HGPMinchoB" w:hAnsi="Times New Roman" w:cs="Times New Roman"/>
          <w:sz w:val="24"/>
        </w:rPr>
        <w:t>Potato Head’s remarks intentionally violate the pragmatic rule of “</w:t>
      </w:r>
      <w:r w:rsidR="00EA1660">
        <w:rPr>
          <w:rFonts w:ascii="Times New Roman" w:eastAsia="HGPMinchoB" w:hAnsi="Times New Roman" w:cs="Times New Roman"/>
          <w:sz w:val="24"/>
        </w:rPr>
        <w:t>quality</w:t>
      </w:r>
      <w:r w:rsidRPr="00CB475E">
        <w:rPr>
          <w:rFonts w:ascii="Times New Roman" w:eastAsia="HGPMinchoB" w:hAnsi="Times New Roman" w:cs="Times New Roman"/>
          <w:sz w:val="24"/>
        </w:rPr>
        <w:t>”—that is, the rule of speaking clearly and concisely—and use sarcasm.</w:t>
      </w:r>
    </w:p>
    <w:p w14:paraId="3ED50D69" w14:textId="77777777" w:rsidR="00CB475E" w:rsidRPr="00CB475E" w:rsidRDefault="00CB475E" w:rsidP="00EF4B7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lastRenderedPageBreak/>
        <w:t>Though he doesn’t explicitly accuse Woody, he corners him with his sarcastic remarks and exerts “implicit pressure” on the other members of the group. This ambiguous expression allows the speaker to convey a strong message while avoiding responsibility.</w:t>
      </w:r>
    </w:p>
    <w:p w14:paraId="01D6A209" w14:textId="77777777" w:rsidR="007060B2" w:rsidRDefault="007060B2" w:rsidP="007060B2">
      <w:pPr>
        <w:spacing w:after="120"/>
        <w:jc w:val="both"/>
        <w:rPr>
          <w:rFonts w:ascii="Times New Roman" w:hAnsi="Times New Roman" w:cs="Times New Roman"/>
          <w:color w:val="000000" w:themeColor="text1"/>
          <w:sz w:val="24"/>
        </w:rPr>
      </w:pPr>
    </w:p>
    <w:p w14:paraId="070B189B" w14:textId="166B0B4A" w:rsidR="007060B2" w:rsidRPr="007060B2" w:rsidRDefault="007060B2" w:rsidP="007060B2">
      <w:pPr>
        <w:pStyle w:val="Scene"/>
        <w:rPr>
          <w:rFonts w:ascii="Times New Roman" w:hAnsi="Times New Roman" w:cs="Times New Roman"/>
          <w:b w:val="0"/>
          <w:bCs w:val="0"/>
          <w:i w:val="0"/>
          <w:iCs w:val="0"/>
          <w:color w:val="000000" w:themeColor="text1"/>
        </w:rPr>
      </w:pPr>
      <w:r w:rsidRPr="007060B2">
        <w:rPr>
          <w:rFonts w:ascii="Times New Roman" w:hAnsi="Times New Roman" w:cs="Times New Roman"/>
          <w:i w:val="0"/>
          <w:iCs w:val="0"/>
          <w:color w:val="000000" w:themeColor="text1"/>
        </w:rPr>
        <w:t xml:space="preserve">5.5 Scene 5: </w:t>
      </w:r>
      <w:r w:rsidR="00CB475E" w:rsidRPr="00CB475E">
        <w:rPr>
          <w:rFonts w:ascii="Times New Roman" w:eastAsia="HGPMinchoB" w:hAnsi="Times New Roman" w:cs="Times New Roman"/>
          <w:b w:val="0"/>
          <w:bCs w:val="0"/>
          <w:i w:val="0"/>
          <w:iCs w:val="0"/>
        </w:rPr>
        <w:t>Woody’s Sincere Plea</w:t>
      </w:r>
    </w:p>
    <w:p w14:paraId="46586DAC" w14:textId="424769A6" w:rsidR="00824DBE" w:rsidRPr="00361E94" w:rsidRDefault="00CB475E" w:rsidP="007060B2">
      <w:pPr>
        <w:rPr>
          <w:rFonts w:ascii="Times New Roman" w:hAnsi="Times New Roman" w:cs="Times New Roman"/>
          <w:color w:val="000000" w:themeColor="text1"/>
          <w:szCs w:val="21"/>
        </w:rPr>
      </w:pPr>
      <w:r w:rsidRPr="00361E94">
        <w:rPr>
          <w:rFonts w:ascii="Times New Roman" w:hAnsi="Times New Roman" w:cs="Times New Roman"/>
          <w:noProof/>
          <w:color w:val="000000" w:themeColor="text1"/>
        </w:rPr>
        <mc:AlternateContent>
          <mc:Choice Requires="wps">
            <w:drawing>
              <wp:anchor distT="0" distB="0" distL="114300" distR="114300" simplePos="0" relativeHeight="251658245" behindDoc="0" locked="0" layoutInCell="1" allowOverlap="1" wp14:anchorId="35EF57F2" wp14:editId="146BC966">
                <wp:simplePos x="0" y="0"/>
                <wp:positionH relativeFrom="column">
                  <wp:posOffset>-635</wp:posOffset>
                </wp:positionH>
                <wp:positionV relativeFrom="paragraph">
                  <wp:posOffset>226060</wp:posOffset>
                </wp:positionV>
                <wp:extent cx="5656580" cy="1828800"/>
                <wp:effectExtent l="0" t="0" r="7620" b="13970"/>
                <wp:wrapSquare wrapText="bothSides"/>
                <wp:docPr id="419962289" name="テキスト ボックス 1"/>
                <wp:cNvGraphicFramePr/>
                <a:graphic xmlns:a="http://schemas.openxmlformats.org/drawingml/2006/main">
                  <a:graphicData uri="http://schemas.microsoft.com/office/word/2010/wordprocessingShape">
                    <wps:wsp>
                      <wps:cNvSpPr txBox="1"/>
                      <wps:spPr>
                        <a:xfrm>
                          <a:off x="0" y="0"/>
                          <a:ext cx="5656580" cy="1828800"/>
                        </a:xfrm>
                        <a:prstGeom prst="rect">
                          <a:avLst/>
                        </a:prstGeom>
                        <a:noFill/>
                        <a:ln w="6350">
                          <a:solidFill>
                            <a:prstClr val="black"/>
                          </a:solidFill>
                        </a:ln>
                      </wps:spPr>
                      <wps:txbx>
                        <w:txbxContent>
                          <w:p w14:paraId="72932C06"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"I know you all have every reason not to trust me right now."</w:t>
                            </w:r>
                          </w:p>
                          <w:p w14:paraId="130CC41D"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"But if there's even a tiny chance... Please help me bring Buzz back."</w:t>
                            </w:r>
                          </w:p>
                          <w:p w14:paraId="6BCC4F98"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"I'm not giving orders. I'm just asking for your help."</w:t>
                            </w:r>
                          </w:p>
                          <w:p w14:paraId="783E46E1" w14:textId="48ACCEE2" w:rsidR="00DA1B73" w:rsidRPr="00CB475E" w:rsidRDefault="00CB475E" w:rsidP="000F7037">
                            <w:pPr>
                              <w:rPr>
                                <w:rFonts w:ascii="Times New Roman" w:eastAsia="HGPMinchoB" w:hAnsi="Times New Roman" w:cs="Times New Roman"/>
                              </w:rPr>
                            </w:pPr>
                            <w:r w:rsidRPr="00D87871">
                              <w:rPr>
                                <w:rFonts w:ascii="Times New Roman" w:eastAsia="HGPMinchoB" w:hAnsi="Times New Roman" w:cs="Times New Roman"/>
                              </w:rPr>
                              <w:t>Bo Peep: "You've made mistakes, Woody. But you're still one of us."</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5EF57F2" id="_x0000_s1030" type="#_x0000_t202" style="position:absolute;margin-left:-.05pt;margin-top:17.8pt;width:445.4pt;height:2in;z-index:25165824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ds5AMgIAAFoEAAAOAAAAZHJzL2Uyb0RvYy54bWysVN9v2jAQfp+0/8Hy+5rACksRoWJUnSZV&#13;&#10;bSVa9dk4DkRzfJ5tSNhfv88GWtTtaZqQzPnufD++7y7T677VbKecb8iUfHCRc6aMpKox65I/P91+&#13;&#10;KjjzQZhKaDKq5Hvl+fXs44dpZydqSBvSlXIMQYyfdLbkmxDsJMu83KhW+AuyysBYk2tFwNWts8qJ&#13;&#10;DtFbnQ3zfJx15CrrSCrvob05GPksxa9rJcNDXXsVmC45agvpdOlcxTObTcVk7YTdNPJYhviHKlrR&#13;&#10;GCR9DXUjgmBb1/wRqm2kI091uJDUZlTXjVSpB3QzyN91s9wIq1IvAMfbV5j8/wsr73dL++hY6L9S&#13;&#10;DwIjIJ31Ew9l7KevXRv/USmDHRDuX2FTfWASytEYvwImCdugGBZFnoDN3p5b58M3RS2LQskdeElw&#13;&#10;id2dD0gJ15NLzGbottE6caMN60o+/jzK0wNPuqmiMbrFJwvt2E6A3ZUW8kcsH7HOvHDTBsq3pqIU&#13;&#10;+lXPmqrkl6eGV1TtgYOjw4h4K28bhL8TPjwKh5lAf5jz8ICj1oSa6ChxtiH362/66A+qYOWsw4yV&#13;&#10;3P/cCqc4098NSPxyObwaYSjTpSiukMKdG1ZnBrNtF4Q2B9gnK5MY3YM+ibWj9gXLMI85YRJGInPJ&#13;&#10;w0lchMPcY5mkms+TE4bQinBnllbG0CdQn/oX4eyRrACe7+k0i2LyjrODb3zp7XwbwFwiNKJ8wPQI&#13;&#10;PgY4cXNctrgh5/fk9fZJmP0GAAD//wMAUEsDBBQABgAIAAAAIQDzWwUM4QAAAA0BAAAPAAAAZHJz&#13;&#10;L2Rvd25yZXYueG1sTE9NU4MwEL0743/IrDPe2gSqCJTQ0Wr14KnoD0jJCowkQZIW+u/dnvSyM7vv&#13;&#10;7fsoNrPp2QlH3zkrIVoKYGhrpzvbSPj82C1SYD4oq1XvLEo4o4dNeX1VqFy7ye7xVIWGkYj1uZLQ&#13;&#10;hjDknPu6RaP80g1oCftyo1GB1rHhelQTiZuex0Ik3KjOkkOrBty2WH9XRyPhzj3tVBTv42r7MqUi&#13;&#10;fs9+Xt8yKW9v5uc1jcc1sIBz+PuASwfKDyUFO7ij1Z71EhYRESWs7hNgBKeZeAB2oEO8SoCXBf/f&#13;&#10;ovwFAAD//wMAUEsBAi0AFAAGAAgAAAAhALaDOJL+AAAA4QEAABMAAAAAAAAAAAAAAAAAAAAAAFtD&#13;&#10;b250ZW50X1R5cGVzXS54bWxQSwECLQAUAAYACAAAACEAOP0h/9YAAACUAQAACwAAAAAAAAAAAAAA&#13;&#10;AAAvAQAAX3JlbHMvLnJlbHNQSwECLQAUAAYACAAAACEAn3bOQDICAABaBAAADgAAAAAAAAAAAAAA&#13;&#10;AAAuAgAAZHJzL2Uyb0RvYy54bWxQSwECLQAUAAYACAAAACEA81sFDOEAAAANAQAADwAAAAAAAAAA&#13;&#10;AAAAAACMBAAAZHJzL2Rvd25yZXYueG1sUEsFBgAAAAAEAAQA8wAAAJoFAAAAAA==&#13;&#10;" filled="f" strokeweight=".5pt">
                <v:textbox style="mso-fit-shape-to-text:t" inset="5.85pt,.7pt,5.85pt,.7pt">
                  <w:txbxContent>
                    <w:p w14:paraId="72932C06"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"I know you all have every reason not to trust me right now."</w:t>
                      </w:r>
                    </w:p>
                    <w:p w14:paraId="130CC41D"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"But if there's even a tiny chance... Please help me bring Buzz back."</w:t>
                      </w:r>
                    </w:p>
                    <w:p w14:paraId="6BCC4F98"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"I'm not giving orders. I'm just asking for your help."</w:t>
                      </w:r>
                    </w:p>
                    <w:p w14:paraId="783E46E1" w14:textId="48ACCEE2" w:rsidR="00DA1B73" w:rsidRPr="00CB475E" w:rsidRDefault="00CB475E" w:rsidP="000F7037">
                      <w:pPr>
                        <w:rPr>
                          <w:rFonts w:ascii="Times New Roman" w:eastAsia="HGPMinchoB" w:hAnsi="Times New Roman" w:cs="Times New Roman"/>
                        </w:rPr>
                      </w:pPr>
                      <w:r w:rsidRPr="00D87871">
                        <w:rPr>
                          <w:rFonts w:ascii="Times New Roman" w:eastAsia="HGPMinchoB" w:hAnsi="Times New Roman" w:cs="Times New Roman"/>
                        </w:rPr>
                        <w:t>Bo Peep: "You've made mistakes, Woody. But you're still one of us."</w:t>
                      </w:r>
                    </w:p>
                  </w:txbxContent>
                </v:textbox>
                <w10:wrap type="square"/>
              </v:shape>
            </w:pict>
          </mc:Fallback>
        </mc:AlternateContent>
      </w:r>
    </w:p>
    <w:p w14:paraId="1196F376" w14:textId="77777777" w:rsidR="00EF4B77" w:rsidRDefault="00EF4B77" w:rsidP="00CB475E">
      <w:pPr>
        <w:jc w:val="both"/>
        <w:rPr>
          <w:rFonts w:ascii="Times New Roman" w:hAnsi="Times New Roman" w:cs="Times New Roman"/>
          <w:color w:val="000000" w:themeColor="text1"/>
          <w:sz w:val="24"/>
        </w:rPr>
      </w:pPr>
    </w:p>
    <w:p w14:paraId="2937593D" w14:textId="152A449D" w:rsidR="00CB475E" w:rsidRPr="00CB475E" w:rsidRDefault="00CB475E" w:rsidP="00EF4B7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This is the scene in which Woody, realizing his mistake, speaks to his friends, hoping they’ll trust him again. He asks for cooperation as a "request," not as a command.</w:t>
      </w:r>
    </w:p>
    <w:p w14:paraId="4B6746C9" w14:textId="77777777" w:rsidR="00CB475E" w:rsidRPr="00CB475E" w:rsidRDefault="00CB475E" w:rsidP="00CB475E">
      <w:pPr>
        <w:jc w:val="both"/>
        <w:rPr>
          <w:rFonts w:ascii="Times New Roman" w:eastAsia="HGPMinchoB" w:hAnsi="Times New Roman" w:cs="Times New Roman"/>
          <w:sz w:val="24"/>
        </w:rPr>
      </w:pPr>
      <w:r w:rsidRPr="00CB475E">
        <w:rPr>
          <w:rFonts w:ascii="Times New Roman" w:eastAsia="HGPMinchoB" w:hAnsi="Times New Roman" w:cs="Times New Roman"/>
          <w:sz w:val="24"/>
        </w:rPr>
        <w:t>Woody's words here are a classic example of an "indirect request." In other words, he makes a request without using a command, leaving it up to the listener's free will.</w:t>
      </w:r>
    </w:p>
    <w:p w14:paraId="54136DC0" w14:textId="77777777" w:rsidR="00CB475E" w:rsidRPr="00CB475E" w:rsidRDefault="00CB475E" w:rsidP="00EF4B7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Woody is aware that his past actions have caused him to lose trust, and he uses humble language accordingly. This "modest and cooperative way of speaking" is a strategy that pragmatically respects the other person's politeness, and is an important linguistic technique that can also lead to the repair of human relationships.</w:t>
      </w:r>
    </w:p>
    <w:p w14:paraId="1CD82007" w14:textId="77777777" w:rsidR="00081907" w:rsidRDefault="00081907" w:rsidP="00CB475E">
      <w:pPr>
        <w:pStyle w:val="Scene"/>
        <w:rPr>
          <w:rFonts w:ascii="Times New Roman" w:hAnsi="Times New Roman" w:cs="Times New Roman"/>
          <w:i w:val="0"/>
          <w:iCs w:val="0"/>
          <w:color w:val="000000" w:themeColor="text1"/>
        </w:rPr>
      </w:pPr>
    </w:p>
    <w:p w14:paraId="553A4A01" w14:textId="2E9ECAD5" w:rsidR="00CB475E" w:rsidRPr="007060B2" w:rsidRDefault="00CB475E" w:rsidP="00CB475E">
      <w:pPr>
        <w:pStyle w:val="Scene"/>
        <w:rPr>
          <w:rFonts w:ascii="Times New Roman" w:hAnsi="Times New Roman" w:cs="Times New Roman"/>
          <w:b w:val="0"/>
          <w:bCs w:val="0"/>
          <w:i w:val="0"/>
          <w:iCs w:val="0"/>
          <w:color w:val="000000" w:themeColor="text1"/>
        </w:rPr>
      </w:pPr>
      <w:r w:rsidRPr="007060B2">
        <w:rPr>
          <w:rFonts w:ascii="Times New Roman" w:hAnsi="Times New Roman" w:cs="Times New Roman"/>
          <w:i w:val="0"/>
          <w:iCs w:val="0"/>
          <w:color w:val="000000" w:themeColor="text1"/>
        </w:rPr>
        <w:t>5.</w:t>
      </w:r>
      <w:r>
        <w:rPr>
          <w:rFonts w:ascii="Times New Roman" w:hAnsi="Times New Roman" w:cs="Times New Roman"/>
          <w:i w:val="0"/>
          <w:iCs w:val="0"/>
          <w:color w:val="000000" w:themeColor="text1"/>
        </w:rPr>
        <w:t>6</w:t>
      </w:r>
      <w:r w:rsidRPr="007060B2">
        <w:rPr>
          <w:rFonts w:ascii="Times New Roman" w:hAnsi="Times New Roman" w:cs="Times New Roman"/>
          <w:i w:val="0"/>
          <w:iCs w:val="0"/>
          <w:color w:val="000000" w:themeColor="text1"/>
        </w:rPr>
        <w:t xml:space="preserve"> Scene </w:t>
      </w:r>
      <w:r>
        <w:rPr>
          <w:rFonts w:ascii="Times New Roman" w:hAnsi="Times New Roman" w:cs="Times New Roman"/>
          <w:i w:val="0"/>
          <w:iCs w:val="0"/>
          <w:color w:val="000000" w:themeColor="text1"/>
        </w:rPr>
        <w:t>6</w:t>
      </w:r>
      <w:r w:rsidRPr="007060B2">
        <w:rPr>
          <w:rFonts w:ascii="Times New Roman" w:hAnsi="Times New Roman" w:cs="Times New Roman"/>
          <w:i w:val="0"/>
          <w:iCs w:val="0"/>
          <w:color w:val="000000" w:themeColor="text1"/>
        </w:rPr>
        <w:t xml:space="preserve">: </w:t>
      </w:r>
      <w:r w:rsidRPr="00CB475E">
        <w:rPr>
          <w:rFonts w:ascii="Times New Roman" w:eastAsia="HGPMinchoB" w:hAnsi="Times New Roman" w:cs="Times New Roman"/>
          <w:b w:val="0"/>
          <w:bCs w:val="0"/>
          <w:i w:val="0"/>
          <w:iCs w:val="0"/>
        </w:rPr>
        <w:t>Silent Threats</w:t>
      </w:r>
    </w:p>
    <w:p w14:paraId="3835E414" w14:textId="77777777" w:rsidR="00CB475E" w:rsidRPr="00361E94" w:rsidRDefault="00CB475E" w:rsidP="00CB475E">
      <w:pPr>
        <w:rPr>
          <w:rFonts w:ascii="Times New Roman" w:hAnsi="Times New Roman" w:cs="Times New Roman"/>
          <w:color w:val="000000" w:themeColor="text1"/>
          <w:szCs w:val="21"/>
        </w:rPr>
      </w:pPr>
      <w:r w:rsidRPr="00361E94">
        <w:rPr>
          <w:rFonts w:ascii="Times New Roman" w:hAnsi="Times New Roman" w:cs="Times New Roman"/>
          <w:noProof/>
          <w:color w:val="000000" w:themeColor="text1"/>
        </w:rPr>
        <mc:AlternateContent>
          <mc:Choice Requires="wps">
            <w:drawing>
              <wp:anchor distT="0" distB="0" distL="114300" distR="114300" simplePos="0" relativeHeight="251666442" behindDoc="0" locked="0" layoutInCell="1" allowOverlap="1" wp14:anchorId="71935E29" wp14:editId="3D903F55">
                <wp:simplePos x="0" y="0"/>
                <wp:positionH relativeFrom="column">
                  <wp:posOffset>-635</wp:posOffset>
                </wp:positionH>
                <wp:positionV relativeFrom="paragraph">
                  <wp:posOffset>226060</wp:posOffset>
                </wp:positionV>
                <wp:extent cx="5656580" cy="1828800"/>
                <wp:effectExtent l="0" t="0" r="7620" b="13970"/>
                <wp:wrapSquare wrapText="bothSides"/>
                <wp:docPr id="1799419539" name="テキスト ボックス 1"/>
                <wp:cNvGraphicFramePr/>
                <a:graphic xmlns:a="http://schemas.openxmlformats.org/drawingml/2006/main">
                  <a:graphicData uri="http://schemas.microsoft.com/office/word/2010/wordprocessingShape">
                    <wps:wsp>
                      <wps:cNvSpPr txBox="1"/>
                      <wps:spPr>
                        <a:xfrm>
                          <a:off x="0" y="0"/>
                          <a:ext cx="5656580" cy="1828800"/>
                        </a:xfrm>
                        <a:prstGeom prst="rect">
                          <a:avLst/>
                        </a:prstGeom>
                        <a:noFill/>
                        <a:ln w="6350">
                          <a:solidFill>
                            <a:prstClr val="black"/>
                          </a:solidFill>
                        </a:ln>
                      </wps:spPr>
                      <wps:txbx>
                        <w:txbxContent>
                          <w:p w14:paraId="65989131"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(ominously): "You've been very bad, Sid."</w:t>
                            </w:r>
                          </w:p>
                          <w:p w14:paraId="2906F2B9"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"Playing with toys like they're nothing."</w:t>
                            </w:r>
                          </w:p>
                          <w:p w14:paraId="0A9A6898"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"But we don't like being ripped, burned, or blown up."</w:t>
                            </w:r>
                          </w:p>
                          <w:p w14:paraId="03CA47BC" w14:textId="2498873C" w:rsidR="00CB475E" w:rsidRPr="00CB475E" w:rsidRDefault="00CB475E" w:rsidP="00CB475E">
                            <w:pPr>
                              <w:rPr>
                                <w:rFonts w:ascii="Times New Roman" w:eastAsia="HGPMinchoB" w:hAnsi="Times New Roman" w:cs="Times New Roman"/>
                              </w:rPr>
                            </w:pPr>
                            <w:r w:rsidRPr="00D87871">
                              <w:rPr>
                                <w:rFonts w:ascii="Times New Roman" w:eastAsia="HGPMinchoB" w:hAnsi="Times New Roman" w:cs="Times New Roman"/>
                              </w:rPr>
                              <w:t>Woody: "So play nice."</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1935E29" id="_x0000_s1031" type="#_x0000_t202" style="position:absolute;margin-left:-.05pt;margin-top:17.8pt;width:445.4pt;height:2in;z-index:2516664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0yncMQIAAFoEAAAOAAAAZHJzL2Uyb0RvYy54bWysVNtu2zAMfR+wfxD0vtrJ1swN4hRZigwD&#13;&#10;irZAOvRZkeXEmCxqkhK7+/odKVd0exqGAApFUrycQ3py27ea7ZTzDZmSD65yzpSRVDVmXfLvz4sP&#13;&#10;BWc+CFMJTUaV/FV5fjt9/27S2bEa0oZ0pRxDEOPHnS35JgQ7zjIvN6oV/oqsMjDW5FoRcHXrrHKi&#13;&#10;Q/RWZ8M8H2Uduco6ksp7aO/2Rj5N8etayfBY114FpkuO2kI6XTpX8cymEzFeO2E3jTyUIf6hilY0&#13;&#10;BklPoe5EEGzrmj9CtY105KkOV5LajOq6kSr1gG4G+ZtulhthVeoF4Hh7gsn/v7DyYbe0T46F/gv1&#13;&#10;IDAC0lk/9lDGfvratfEflTLYAeHrCTbVByahvB7hV8AkYRsUw6LIE7DZ+bl1PnxV1LIolNyBlwSX&#13;&#10;2N37gJRwPbrEbIYWjdaJG21YV/LRx+s8PfCkmyoao1t8MteO7QTYXWkhf8TyEevCCzdtoDw3FaXQ&#13;&#10;r3rWVKj92PCKqlfg4Gg/It7KRYPw98KHJ+EwE+gPcx4ecdSaUBMdJM425H79TR/9QRWsnHWYsZL7&#13;&#10;n1vhFGf6mwGJnz8Nb64xlOlSFDdI4S4NqwuD2bZzQpsD7JOVSYzuQR/F2lH7gmWYxZwwCSORueTh&#13;&#10;KM7Dfu6xTFLNZskJQ2hFuDdLK2PoI6jP/Ytw9kBWAM8PdJxFMX7D2d43vvR2tg1gLhEaUd5jegAf&#13;&#10;A5y4OSxb3JDLe/I6fxKmvwEAAP//AwBQSwMEFAAGAAgAAAAhAPNbBQzhAAAADQEAAA8AAABkcnMv&#13;&#10;ZG93bnJldi54bWxMT01TgzAQvTvjf8isM97aBKoIlNDRavXgqegPSMkKjCRBkhb6792e9LIzu+/t&#13;&#10;+yg2s+nZCUffOSshWgpgaGunO9tI+PzYLVJgPiirVe8sSjijh015fVWoXLvJ7vFUhYaRiPW5ktCG&#13;&#10;MOSc+7pFo/zSDWgJ+3KjUYHWseF6VBOJm57HQiTcqM6SQ6sG3LZYf1dHI+HOPe1UFO/javsypSJ+&#13;&#10;z35e3zIpb2/m5zWNxzWwgHP4+4BLB8oPJQU7uKPVnvUSFhERJazuE2AEp5l4AHagQ7xKgJcF/9+i&#13;&#10;/AUAAP//AwBQSwECLQAUAAYACAAAACEAtoM4kv4AAADhAQAAEwAAAAAAAAAAAAAAAAAAAAAAW0Nv&#13;&#10;bnRlbnRfVHlwZXNdLnhtbFBLAQItABQABgAIAAAAIQA4/SH/1gAAAJQBAAALAAAAAAAAAAAAAAAA&#13;&#10;AC8BAABfcmVscy8ucmVsc1BLAQItABQABgAIAAAAIQCj0yncMQIAAFoEAAAOAAAAAAAAAAAAAAAA&#13;&#10;AC4CAABkcnMvZTJvRG9jLnhtbFBLAQItABQABgAIAAAAIQDzWwUM4QAAAA0BAAAPAAAAAAAAAAAA&#13;&#10;AAAAAIsEAABkcnMvZG93bnJldi54bWxQSwUGAAAAAAQABADzAAAAmQUAAAAA&#13;&#10;" filled="f" strokeweight=".5pt">
                <v:textbox style="mso-fit-shape-to-text:t" inset="5.85pt,.7pt,5.85pt,.7pt">
                  <w:txbxContent>
                    <w:p w14:paraId="65989131"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(ominously): "You've been very bad, Sid."</w:t>
                      </w:r>
                    </w:p>
                    <w:p w14:paraId="2906F2B9"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"Playing with toys like they're nothing."</w:t>
                      </w:r>
                    </w:p>
                    <w:p w14:paraId="0A9A6898" w14:textId="77777777" w:rsidR="00CB475E" w:rsidRPr="00D87871" w:rsidRDefault="00CB475E" w:rsidP="00CB475E">
                      <w:pPr>
                        <w:rPr>
                          <w:rFonts w:ascii="Times New Roman" w:eastAsia="HGPMinchoB" w:hAnsi="Times New Roman" w:cs="Times New Roman"/>
                        </w:rPr>
                      </w:pPr>
                      <w:r w:rsidRPr="00D87871">
                        <w:rPr>
                          <w:rFonts w:ascii="Times New Roman" w:eastAsia="HGPMinchoB" w:hAnsi="Times New Roman" w:cs="Times New Roman"/>
                        </w:rPr>
                        <w:t>Woody: "But we don't like being ripped, burned, or blown up."</w:t>
                      </w:r>
                    </w:p>
                    <w:p w14:paraId="03CA47BC" w14:textId="2498873C" w:rsidR="00CB475E" w:rsidRPr="00CB475E" w:rsidRDefault="00CB475E" w:rsidP="00CB475E">
                      <w:pPr>
                        <w:rPr>
                          <w:rFonts w:ascii="Times New Roman" w:eastAsia="HGPMinchoB" w:hAnsi="Times New Roman" w:cs="Times New Roman"/>
                        </w:rPr>
                      </w:pPr>
                      <w:r w:rsidRPr="00D87871">
                        <w:rPr>
                          <w:rFonts w:ascii="Times New Roman" w:eastAsia="HGPMinchoB" w:hAnsi="Times New Roman" w:cs="Times New Roman"/>
                        </w:rPr>
                        <w:t>Woody: "So play nice."</w:t>
                      </w:r>
                    </w:p>
                  </w:txbxContent>
                </v:textbox>
                <w10:wrap type="square"/>
              </v:shape>
            </w:pict>
          </mc:Fallback>
        </mc:AlternateContent>
      </w:r>
    </w:p>
    <w:p w14:paraId="067BAA56" w14:textId="77777777" w:rsidR="00CB475E" w:rsidRDefault="00CB475E" w:rsidP="00CB475E">
      <w:pPr>
        <w:spacing w:after="120"/>
        <w:jc w:val="both"/>
        <w:rPr>
          <w:rFonts w:ascii="Times New Roman" w:hAnsi="Times New Roman" w:cs="Times New Roman"/>
          <w:color w:val="000000" w:themeColor="text1"/>
          <w:sz w:val="24"/>
        </w:rPr>
      </w:pPr>
    </w:p>
    <w:p w14:paraId="734621F3" w14:textId="22B3B8E7" w:rsidR="00CB475E" w:rsidRPr="00CB475E" w:rsidRDefault="00CB475E" w:rsidP="0008190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Toward the end of the story, Woody reveals to Sid that the toys are "alive." However, instead of yelling or threatening, he speaks to Sid in a calm and collected tone, further amplifying his fear.</w:t>
      </w:r>
      <w:r>
        <w:rPr>
          <w:rFonts w:ascii="Times New Roman" w:eastAsia="HGPMinchoB" w:hAnsi="Times New Roman" w:cs="Times New Roman"/>
          <w:sz w:val="24"/>
        </w:rPr>
        <w:t xml:space="preserve"> </w:t>
      </w:r>
      <w:r w:rsidRPr="00CB475E">
        <w:rPr>
          <w:rFonts w:ascii="Times New Roman" w:eastAsia="HGPMinchoB" w:hAnsi="Times New Roman" w:cs="Times New Roman"/>
          <w:sz w:val="24"/>
        </w:rPr>
        <w:t xml:space="preserve">The line "So play nice" is not grammatically </w:t>
      </w:r>
      <w:r w:rsidR="00EA1660" w:rsidRPr="00EA1660">
        <w:rPr>
          <w:rFonts w:ascii="Times New Roman" w:eastAsia="HGPMinchoB" w:hAnsi="Times New Roman" w:cs="Times New Roman"/>
          <w:sz w:val="24"/>
        </w:rPr>
        <w:t>an imperative, but pragmatically it carries an implicit threat (‘otherwise something bad will happen’), which intensifies fear.</w:t>
      </w:r>
      <w:r w:rsidR="00EA1660">
        <w:rPr>
          <w:rFonts w:ascii="Times New Roman" w:eastAsia="HGPMinchoB" w:hAnsi="Times New Roman" w:cs="Times New Roman"/>
          <w:sz w:val="24"/>
        </w:rPr>
        <w:t xml:space="preserve"> T</w:t>
      </w:r>
      <w:r w:rsidRPr="00CB475E">
        <w:rPr>
          <w:rFonts w:ascii="Times New Roman" w:eastAsia="HGPMinchoB" w:hAnsi="Times New Roman" w:cs="Times New Roman"/>
          <w:sz w:val="24"/>
        </w:rPr>
        <w:t>he context conveys the implicit message, "If you don't, you'll suffer a terrible fate." This is a very interesting example of a pragmatic euphemism for a strong command.</w:t>
      </w:r>
    </w:p>
    <w:p w14:paraId="64916F58" w14:textId="77777777" w:rsidR="00CB475E" w:rsidRPr="00CB475E" w:rsidRDefault="00CB475E" w:rsidP="00081907">
      <w:pPr>
        <w:ind w:firstLine="840"/>
        <w:jc w:val="both"/>
        <w:rPr>
          <w:rFonts w:ascii="Times New Roman" w:eastAsia="HGPMinchoB" w:hAnsi="Times New Roman" w:cs="Times New Roman"/>
          <w:sz w:val="24"/>
        </w:rPr>
      </w:pPr>
      <w:r w:rsidRPr="00CB475E">
        <w:rPr>
          <w:rFonts w:ascii="Times New Roman" w:eastAsia="HGPMinchoB" w:hAnsi="Times New Roman" w:cs="Times New Roman"/>
          <w:sz w:val="24"/>
        </w:rPr>
        <w:t>This scene maximizes the power of words by intentionally stirring the emotions of the listener, demonstrating the use of surprisingly sophisticated linguistic strategies, even for a children's animation.</w:t>
      </w:r>
    </w:p>
    <w:p w14:paraId="1F52BC54" w14:textId="77777777" w:rsidR="00CB475E" w:rsidRDefault="00CB475E" w:rsidP="006161B1">
      <w:pPr>
        <w:spacing w:after="120"/>
        <w:jc w:val="both"/>
        <w:rPr>
          <w:rFonts w:ascii="Times New Roman" w:hAnsi="Times New Roman" w:cs="Times New Roman"/>
          <w:color w:val="000000" w:themeColor="text1"/>
          <w:sz w:val="24"/>
        </w:rPr>
      </w:pPr>
    </w:p>
    <w:p w14:paraId="72D60814" w14:textId="68EF9CD8" w:rsidR="00824DBE" w:rsidRDefault="006161B1" w:rsidP="006161B1">
      <w:pPr>
        <w:rPr>
          <w:rFonts w:ascii="Times New Roman" w:eastAsiaTheme="majorEastAsia" w:hAnsi="Times New Roman" w:cs="Times New Roman"/>
          <w:b/>
          <w:color w:val="000000" w:themeColor="text1"/>
          <w:sz w:val="32"/>
          <w:szCs w:val="32"/>
        </w:rPr>
      </w:pPr>
      <w:bookmarkStart w:id="8" w:name="_Toc216823927"/>
      <w:r>
        <w:rPr>
          <w:rFonts w:ascii="Times New Roman" w:eastAsiaTheme="majorEastAsia" w:hAnsi="Times New Roman" w:cs="Times New Roman"/>
          <w:b/>
          <w:color w:val="000000" w:themeColor="text1"/>
          <w:sz w:val="32"/>
          <w:szCs w:val="32"/>
        </w:rPr>
        <w:lastRenderedPageBreak/>
        <w:t xml:space="preserve">6. </w:t>
      </w:r>
      <w:r w:rsidR="00824DBE" w:rsidRPr="006161B1">
        <w:rPr>
          <w:rFonts w:ascii="Times New Roman" w:eastAsiaTheme="majorEastAsia" w:hAnsi="Times New Roman" w:cs="Times New Roman"/>
          <w:b/>
          <w:color w:val="000000" w:themeColor="text1"/>
          <w:sz w:val="32"/>
          <w:szCs w:val="32"/>
        </w:rPr>
        <w:t>Discussion</w:t>
      </w:r>
      <w:bookmarkEnd w:id="8"/>
    </w:p>
    <w:p w14:paraId="7EE33592" w14:textId="77777777"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 xml:space="preserve">This paper </w:t>
      </w:r>
      <w:proofErr w:type="spellStart"/>
      <w:r w:rsidRPr="00854CCF">
        <w:rPr>
          <w:rFonts w:ascii="Times New Roman" w:eastAsia="HGPMinchoB" w:hAnsi="Times New Roman" w:cs="Times New Roman"/>
          <w:sz w:val="24"/>
        </w:rPr>
        <w:t>analysed</w:t>
      </w:r>
      <w:proofErr w:type="spellEnd"/>
      <w:r w:rsidRPr="00854CCF">
        <w:rPr>
          <w:rFonts w:ascii="Times New Roman" w:eastAsia="HGPMinchoB" w:hAnsi="Times New Roman" w:cs="Times New Roman"/>
          <w:sz w:val="24"/>
        </w:rPr>
        <w:t xml:space="preserve"> how Buzz and Woody’s Conversations in Toy Story used Grice’s Cooperative Principle. This principle consists of four conversational Maxims: Quantity (provide an appropriate amount of information), Quality (be truthful), Relation (stay relevant), and Manner (be clear). My study focuses on three research questions:</w:t>
      </w:r>
    </w:p>
    <w:p w14:paraId="1C7CE829" w14:textId="77777777" w:rsidR="00CB475E" w:rsidRPr="00854CCF" w:rsidRDefault="00CB475E" w:rsidP="00854CCF">
      <w:pPr>
        <w:jc w:val="both"/>
        <w:rPr>
          <w:rFonts w:ascii="Times New Roman" w:hAnsi="Times New Roman" w:cs="Times New Roman"/>
          <w:sz w:val="24"/>
        </w:rPr>
      </w:pPr>
    </w:p>
    <w:p w14:paraId="2E3B9CA2" w14:textId="7EF6022F" w:rsidR="00854CCF" w:rsidRDefault="00B424E4" w:rsidP="00B424E4">
      <w:pPr>
        <w:rPr>
          <w:rFonts w:ascii="Times New Roman" w:eastAsia="HGPMinchoB" w:hAnsi="Times New Roman" w:cs="Times New Roman"/>
          <w:sz w:val="24"/>
        </w:rPr>
      </w:pPr>
      <w:bookmarkStart w:id="9" w:name="_Toc216823929"/>
      <w:r w:rsidRPr="00A216CF">
        <w:rPr>
          <w:rFonts w:ascii="Times New Roman" w:eastAsia="HGPMinchoB" w:hAnsi="Times New Roman" w:cs="Times New Roman"/>
          <w:sz w:val="24"/>
        </w:rPr>
        <w:t xml:space="preserve">RQ1: </w:t>
      </w:r>
      <w:r w:rsidRPr="00B424E4">
        <w:rPr>
          <w:rFonts w:ascii="Times New Roman" w:eastAsia="HGPMinchoB" w:hAnsi="Times New Roman" w:cs="Times New Roman"/>
          <w:sz w:val="24"/>
        </w:rPr>
        <w:t>What types of maxim non-observance (flouting/violating) occur in the selected scenes involving Buzz and Woody?</w:t>
      </w:r>
    </w:p>
    <w:p w14:paraId="6C499D94" w14:textId="77777777" w:rsidR="00B424E4" w:rsidRPr="00B424E4" w:rsidRDefault="00B424E4" w:rsidP="00B424E4">
      <w:pPr>
        <w:rPr>
          <w:rFonts w:ascii="Times New Roman" w:eastAsia="HGPMinchoB" w:hAnsi="Times New Roman" w:cs="Times New Roman"/>
          <w:sz w:val="24"/>
        </w:rPr>
      </w:pPr>
    </w:p>
    <w:p w14:paraId="3837B978" w14:textId="08E4BB90" w:rsidR="00CB475E" w:rsidRPr="00854CCF" w:rsidRDefault="00CB475E" w:rsidP="00854CCF">
      <w:pPr>
        <w:ind w:firstLine="840"/>
        <w:jc w:val="both"/>
        <w:rPr>
          <w:rFonts w:ascii="Times New Roman" w:eastAsia="HGPMinchoB" w:hAnsi="Times New Roman" w:cs="Times New Roman"/>
          <w:sz w:val="24"/>
        </w:rPr>
      </w:pPr>
      <w:bookmarkStart w:id="10" w:name="_Toc216823935"/>
      <w:bookmarkEnd w:id="9"/>
      <w:r w:rsidRPr="00854CCF">
        <w:rPr>
          <w:rFonts w:ascii="Times New Roman" w:eastAsia="HGPMinchoB" w:hAnsi="Times New Roman" w:cs="Times New Roman"/>
          <w:sz w:val="24"/>
        </w:rPr>
        <w:t>Buzz’s first scene does not violate Qualit</w:t>
      </w:r>
      <w:r w:rsidR="00854CCF">
        <w:rPr>
          <w:rFonts w:ascii="Times New Roman" w:eastAsia="HGPMinchoB" w:hAnsi="Times New Roman" w:cs="Times New Roman"/>
          <w:sz w:val="24"/>
        </w:rPr>
        <w:t>y</w:t>
      </w:r>
      <w:r w:rsidRPr="00854CCF">
        <w:rPr>
          <w:rFonts w:ascii="Times New Roman" w:eastAsia="HGPMinchoB" w:hAnsi="Times New Roman" w:cs="Times New Roman"/>
          <w:sz w:val="24"/>
        </w:rPr>
        <w:t xml:space="preserve"> because he sincerely believes he is a Space Ranger; a sincere but false belief is not a lie. Instead, Buzz does not flout with the maxims either as he does not realise his mistakes. Buzz’s first appearance demonstrates multiple max violations at once. When he says, “Buzz Lightyear to Star Command, come in, Star Command!” he provides far more information than necessary, violat</w:t>
      </w:r>
      <w:r w:rsidR="00081907">
        <w:rPr>
          <w:rFonts w:ascii="Times New Roman" w:eastAsia="HGPMinchoB" w:hAnsi="Times New Roman" w:cs="Times New Roman"/>
          <w:sz w:val="24"/>
        </w:rPr>
        <w:t>ing</w:t>
      </w:r>
      <w:r w:rsidRPr="00854CCF">
        <w:rPr>
          <w:rFonts w:ascii="Times New Roman" w:eastAsia="HGPMinchoB" w:hAnsi="Times New Roman" w:cs="Times New Roman"/>
          <w:sz w:val="24"/>
        </w:rPr>
        <w:t xml:space="preserve"> the Maxim of Quantity. He repeats his introduction and adds excessive technical details, showing that he is unaware of normal social conventions in conversation. Moreover, he genuinely believes he is a Space Ranger, which is false, violating the Maxim of Quality.</w:t>
      </w:r>
    </w:p>
    <w:p w14:paraId="4CD31094" w14:textId="70BDE7AC"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While the other toys discuss ordinary matters, like Andy’s birthday or moving, Buzz digresses into topics like “fossil fuels” and “</w:t>
      </w:r>
      <w:proofErr w:type="spellStart"/>
      <w:r w:rsidRPr="00854CCF">
        <w:rPr>
          <w:rFonts w:ascii="Times New Roman" w:eastAsia="HGPMinchoB" w:hAnsi="Times New Roman" w:cs="Times New Roman"/>
          <w:sz w:val="24"/>
        </w:rPr>
        <w:t>crystallic</w:t>
      </w:r>
      <w:proofErr w:type="spellEnd"/>
      <w:r w:rsidRPr="00854CCF">
        <w:rPr>
          <w:rFonts w:ascii="Times New Roman" w:eastAsia="HGPMinchoB" w:hAnsi="Times New Roman" w:cs="Times New Roman"/>
          <w:sz w:val="24"/>
        </w:rPr>
        <w:t xml:space="preserve"> fusion,” which violates the Maxim of  Relation because his words are disconnected from the ongoing conversation. His speech is formal and technically clear, but exaggerated and inappropriate for the situation, partially violating the Maxim of Manner.</w:t>
      </w:r>
    </w:p>
    <w:p w14:paraId="582FCB64" w14:textId="77777777"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In short, Buzz breaks all four maxims simultaneously in this scene. He is acting completely on his own agenda, dragging others into his delusions without realizing it. I personally found this scene both hilarious and fascinating because it highlights how confidently someone can act while ignoring social norms, making Buzz’s character so memorable and charming.</w:t>
      </w:r>
    </w:p>
    <w:p w14:paraId="3C9A9C10" w14:textId="77777777"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Overall, Buzz’s entrance does not violate Quality (he’s sincere) but overloads Quantity, strains Manner, and misaligns Relation due to a shared-knowledge mismatch, which creates the comic effect.</w:t>
      </w:r>
    </w:p>
    <w:p w14:paraId="12BD793A" w14:textId="77777777" w:rsidR="00CB475E" w:rsidRPr="00854CCF" w:rsidRDefault="00CB475E" w:rsidP="00854CCF">
      <w:pPr>
        <w:spacing w:after="120"/>
        <w:jc w:val="both"/>
        <w:rPr>
          <w:rFonts w:ascii="Times New Roman" w:hAnsi="Times New Roman" w:cs="Times New Roman"/>
          <w:color w:val="000000" w:themeColor="text1"/>
          <w:sz w:val="24"/>
        </w:rPr>
      </w:pPr>
    </w:p>
    <w:p w14:paraId="1B8B7DE7" w14:textId="487D9EC2" w:rsidR="00824DBE" w:rsidRDefault="00A678A5" w:rsidP="00081907">
      <w:pPr>
        <w:jc w:val="both"/>
        <w:rPr>
          <w:rFonts w:ascii="Times New Roman" w:eastAsia="HGPMinchoB" w:hAnsi="Times New Roman" w:cs="Times New Roman"/>
          <w:sz w:val="24"/>
        </w:rPr>
      </w:pPr>
      <w:r w:rsidRPr="00854CCF">
        <w:rPr>
          <w:rFonts w:ascii="Times New Roman" w:hAnsi="Times New Roman" w:cs="Times New Roman"/>
          <w:color w:val="000000" w:themeColor="text1"/>
          <w:sz w:val="24"/>
        </w:rPr>
        <w:t xml:space="preserve">Q2: </w:t>
      </w:r>
      <w:bookmarkEnd w:id="10"/>
      <w:r w:rsidR="00CB475E" w:rsidRPr="00854CCF">
        <w:rPr>
          <w:rFonts w:ascii="Times New Roman" w:eastAsia="HGPMinchoB" w:hAnsi="Times New Roman" w:cs="Times New Roman"/>
          <w:sz w:val="24"/>
        </w:rPr>
        <w:t xml:space="preserve">How do violates of Grice’s </w:t>
      </w:r>
      <w:r w:rsidR="00A84EB3">
        <w:rPr>
          <w:rFonts w:ascii="Times New Roman" w:eastAsia="HGPMinchoB" w:hAnsi="Times New Roman" w:cs="Times New Roman"/>
          <w:sz w:val="24"/>
        </w:rPr>
        <w:t>m</w:t>
      </w:r>
      <w:r w:rsidR="00CB475E" w:rsidRPr="00854CCF">
        <w:rPr>
          <w:rFonts w:ascii="Times New Roman" w:eastAsia="HGPMinchoB" w:hAnsi="Times New Roman" w:cs="Times New Roman"/>
          <w:sz w:val="24"/>
        </w:rPr>
        <w:t>axims in Toy Story contribute to the film’s humor and irony, particularly through Buzz Lightyear’s speech?</w:t>
      </w:r>
    </w:p>
    <w:p w14:paraId="1920898C" w14:textId="77777777" w:rsidR="00081907" w:rsidRPr="00081907" w:rsidRDefault="00081907" w:rsidP="00081907">
      <w:pPr>
        <w:jc w:val="both"/>
        <w:rPr>
          <w:rFonts w:ascii="Times New Roman" w:eastAsia="HGPMinchoB" w:hAnsi="Times New Roman" w:cs="Times New Roman"/>
          <w:sz w:val="24"/>
        </w:rPr>
      </w:pPr>
    </w:p>
    <w:p w14:paraId="55838C94" w14:textId="77777777" w:rsidR="00CB475E" w:rsidRPr="00854CCF" w:rsidRDefault="00CB475E" w:rsidP="00854CCF">
      <w:pPr>
        <w:ind w:firstLine="840"/>
        <w:jc w:val="both"/>
        <w:rPr>
          <w:rFonts w:ascii="Times New Roman" w:eastAsia="HGPMinchoB" w:hAnsi="Times New Roman" w:cs="Times New Roman"/>
          <w:sz w:val="24"/>
        </w:rPr>
      </w:pPr>
      <w:bookmarkStart w:id="11" w:name="_Toc216823936"/>
      <w:r w:rsidRPr="00854CCF">
        <w:rPr>
          <w:rFonts w:ascii="Times New Roman" w:eastAsia="HGPMinchoB" w:hAnsi="Times New Roman" w:cs="Times New Roman"/>
          <w:sz w:val="24"/>
        </w:rPr>
        <w:t xml:space="preserve">Buzz’s maxim violations are a key source of humor throughout the film. For instance, when he shouts, “Did you see that? I flew!” and Woody responds, “You were falling—with style!”, the comedy comes from a clash with the Maxim of Quality. Buzz genuinely believes </w:t>
      </w:r>
      <w:r w:rsidRPr="00854CCF">
        <w:rPr>
          <w:rFonts w:ascii="Times New Roman" w:eastAsia="HGPMinchoB" w:hAnsi="Times New Roman" w:cs="Times New Roman"/>
          <w:sz w:val="24"/>
        </w:rPr>
        <w:lastRenderedPageBreak/>
        <w:t>he has flown, but the truth is very different. This gap between his perception and reality creates ironic humor, which is enhanced by his overly serious tone. Buzz is, therefore, sincere, so he does not violate Quality; instead, comedy arises when his confident Space-Ranger frame misaligns Relation (he talks mission while others talk birthdays/moving), overloads Quantity (mission logs, repeated hails), and strains Manner with jargon (“</w:t>
      </w:r>
      <w:proofErr w:type="spellStart"/>
      <w:r w:rsidRPr="00854CCF">
        <w:rPr>
          <w:rFonts w:ascii="Times New Roman" w:eastAsia="HGPMinchoB" w:hAnsi="Times New Roman" w:cs="Times New Roman"/>
          <w:sz w:val="24"/>
        </w:rPr>
        <w:t>crystallic</w:t>
      </w:r>
      <w:proofErr w:type="spellEnd"/>
      <w:r w:rsidRPr="00854CCF">
        <w:rPr>
          <w:rFonts w:ascii="Times New Roman" w:eastAsia="HGPMinchoB" w:hAnsi="Times New Roman" w:cs="Times New Roman"/>
          <w:sz w:val="24"/>
        </w:rPr>
        <w:t xml:space="preserve"> fusion”).</w:t>
      </w:r>
    </w:p>
    <w:p w14:paraId="32B4DCF0" w14:textId="3B8BEBA5"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 xml:space="preserve">Buzz’s “space-themed” language, such as “Star Command” and “Galactic Alliance,” also violates the Relation </w:t>
      </w:r>
      <w:r w:rsidR="00A84EB3">
        <w:rPr>
          <w:rFonts w:ascii="Times New Roman" w:eastAsia="HGPMinchoB" w:hAnsi="Times New Roman" w:cs="Times New Roman"/>
          <w:sz w:val="24"/>
        </w:rPr>
        <w:t>M</w:t>
      </w:r>
      <w:r w:rsidRPr="00854CCF">
        <w:rPr>
          <w:rFonts w:ascii="Times New Roman" w:eastAsia="HGPMinchoB" w:hAnsi="Times New Roman" w:cs="Times New Roman"/>
          <w:sz w:val="24"/>
        </w:rPr>
        <w:t>axim. These phrases contrast sharply with the toys’ ordinary environment. Woody’s grounded, realistic responses highlight this difference, making the scenes even funnier. Even small details, like Buzz’s technical terminology or dramatic delivery, add to the humor, portraying him as overly serious about trivial matters.</w:t>
      </w:r>
    </w:p>
    <w:p w14:paraId="5F8CAE7D" w14:textId="77777777" w:rsidR="00CB475E" w:rsidRPr="00854CCF" w:rsidRDefault="00CB475E"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The film often uses Buzz’s violations to create situational irony. While he aims to be heroic and informative, other characters perceive him as delusional or ridiculous. This mismatch between intention and perception is entertaining and meaningful, illustrating how humor in Toy Story arises not only from visual gags but also from conversational dynamics.</w:t>
      </w:r>
    </w:p>
    <w:p w14:paraId="330EE04E" w14:textId="77777777" w:rsidR="00CB475E" w:rsidRPr="00854CCF" w:rsidRDefault="00CB475E" w:rsidP="00854CCF">
      <w:pPr>
        <w:jc w:val="both"/>
        <w:rPr>
          <w:rFonts w:ascii="Times New Roman" w:eastAsia="HGPMinchoB" w:hAnsi="Times New Roman" w:cs="Times New Roman"/>
          <w:sz w:val="24"/>
        </w:rPr>
      </w:pPr>
      <w:r w:rsidRPr="00854CCF">
        <w:rPr>
          <w:rFonts w:ascii="Times New Roman" w:eastAsia="HGPMinchoB" w:hAnsi="Times New Roman" w:cs="Times New Roman"/>
          <w:sz w:val="24"/>
        </w:rPr>
        <w:t xml:space="preserve">In short, the humour is conversational: Buzz’s sincere maxim </w:t>
      </w:r>
      <w:r w:rsidRPr="00854CCF">
        <w:rPr>
          <w:rFonts w:ascii="Times New Roman" w:eastAsia="HGPMinchoB" w:hAnsi="Times New Roman" w:cs="Times New Roman"/>
          <w:i/>
          <w:iCs/>
          <w:sz w:val="24"/>
        </w:rPr>
        <w:t>strains</w:t>
      </w:r>
      <w:r w:rsidRPr="00854CCF">
        <w:rPr>
          <w:rFonts w:ascii="Times New Roman" w:eastAsia="HGPMinchoB" w:hAnsi="Times New Roman" w:cs="Times New Roman"/>
          <w:sz w:val="24"/>
        </w:rPr>
        <w:t xml:space="preserve"> (Quantity / Relation / Manner) set up the joke, and others’ flouts (especially sarcastic Quality flouts) deliver the payoff. The irony lives in the stable gap between Buzz’s heroic self-story and the toys’ ordinary world.</w:t>
      </w:r>
    </w:p>
    <w:p w14:paraId="7F56F655" w14:textId="77777777" w:rsidR="00CB475E" w:rsidRPr="00854CCF" w:rsidRDefault="00CB475E" w:rsidP="00854CCF">
      <w:pPr>
        <w:spacing w:after="120"/>
        <w:jc w:val="both"/>
        <w:rPr>
          <w:rFonts w:ascii="Times New Roman" w:eastAsiaTheme="majorEastAsia" w:hAnsi="Times New Roman" w:cs="Times New Roman"/>
          <w:b/>
          <w:color w:val="000000" w:themeColor="text1"/>
          <w:sz w:val="24"/>
        </w:rPr>
      </w:pPr>
    </w:p>
    <w:p w14:paraId="268C7E63" w14:textId="670F2E21" w:rsidR="00CB475E" w:rsidRDefault="00081907" w:rsidP="00854CCF">
      <w:pPr>
        <w:jc w:val="both"/>
        <w:rPr>
          <w:rFonts w:ascii="Times New Roman" w:eastAsia="HGPMinchoB" w:hAnsi="Times New Roman" w:cs="Times New Roman"/>
          <w:sz w:val="24"/>
        </w:rPr>
      </w:pPr>
      <w:r>
        <w:rPr>
          <w:rFonts w:ascii="Times New Roman" w:hAnsi="Times New Roman" w:cs="Times New Roman"/>
          <w:color w:val="000000" w:themeColor="text1"/>
          <w:sz w:val="24"/>
        </w:rPr>
        <w:t>R</w:t>
      </w:r>
      <w:r w:rsidR="00CB475E" w:rsidRPr="00854CCF">
        <w:rPr>
          <w:rFonts w:ascii="Times New Roman" w:hAnsi="Times New Roman" w:cs="Times New Roman"/>
          <w:color w:val="000000" w:themeColor="text1"/>
          <w:sz w:val="24"/>
        </w:rPr>
        <w:t xml:space="preserve">Q3: </w:t>
      </w:r>
      <w:r w:rsidR="00EA1660" w:rsidRPr="00EA1660">
        <w:rPr>
          <w:rFonts w:ascii="Times New Roman" w:eastAsia="HGPMinchoB" w:hAnsi="Times New Roman" w:cs="Times New Roman"/>
          <w:sz w:val="24"/>
        </w:rPr>
        <w:t>How do Woody and Buzz’s pragmatic choices reflect relationship change across the narrative?</w:t>
      </w:r>
    </w:p>
    <w:p w14:paraId="1F5C34A7" w14:textId="77777777" w:rsidR="00081907" w:rsidRPr="00854CCF" w:rsidRDefault="00081907" w:rsidP="00854CCF">
      <w:pPr>
        <w:jc w:val="both"/>
        <w:rPr>
          <w:rFonts w:ascii="Times New Roman" w:eastAsia="HGPMinchoB" w:hAnsi="Times New Roman" w:cs="Times New Roman"/>
          <w:sz w:val="24"/>
        </w:rPr>
      </w:pPr>
    </w:p>
    <w:p w14:paraId="060ECAA9" w14:textId="77777777" w:rsidR="00C00147" w:rsidRPr="00854CCF" w:rsidRDefault="00C00147"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At the start of the film, Woody generally follows the maxims, particularly Quantity and Relation, while Buzz repeatedly violates Quality and Relation. Their conflicting communication leads to arguments, misunderstandings, and tension, with Woody struggling to accept Buzz’s confident but delusional behavior.</w:t>
      </w:r>
    </w:p>
    <w:p w14:paraId="7BF2A40D" w14:textId="51E72299" w:rsidR="00CB475E" w:rsidRPr="00081907" w:rsidRDefault="00C00147" w:rsidP="00081907">
      <w:pPr>
        <w:ind w:firstLine="839"/>
        <w:jc w:val="both"/>
        <w:rPr>
          <w:rFonts w:ascii="Times New Roman" w:eastAsia="HGPMinchoB" w:hAnsi="Times New Roman" w:cs="Times New Roman"/>
          <w:sz w:val="24"/>
        </w:rPr>
      </w:pPr>
      <w:r w:rsidRPr="00854CCF">
        <w:rPr>
          <w:rFonts w:ascii="Times New Roman" w:eastAsia="HGPMinchoB" w:hAnsi="Times New Roman" w:cs="Times New Roman"/>
          <w:sz w:val="24"/>
        </w:rPr>
        <w:t>After the Pizza Planet sequence, Woody begins to shift his approach. His statement, “We need to work together,” refocuses their conversation on a shared goal—returning to Andy—and restores the Maxim of Relation. Buzz also begins accepting reality, speaking more truthfully and clearly, gradually satisfying Quality and Manner. By the film’s end, when he says, “This isn’t flying, it’s falling—with style—together, partner,” it demonstrates that they are fully cooperating and trusting each other. At this point, both characters have become open and willing to understand each other, showing that their friendship is developing based on mutual comprehension and collaboration.</w:t>
      </w:r>
    </w:p>
    <w:p w14:paraId="66EFAFEA" w14:textId="77777777" w:rsidR="00081907" w:rsidRDefault="00081907" w:rsidP="00081907">
      <w:pPr>
        <w:jc w:val="both"/>
        <w:rPr>
          <w:rFonts w:ascii="Times New Roman" w:eastAsiaTheme="majorEastAsia" w:hAnsi="Times New Roman" w:cs="Times New Roman"/>
          <w:b/>
          <w:color w:val="000000" w:themeColor="text1"/>
          <w:sz w:val="32"/>
          <w:szCs w:val="32"/>
        </w:rPr>
      </w:pPr>
    </w:p>
    <w:p w14:paraId="3C21AFB8" w14:textId="2E9D631A" w:rsidR="00824DBE" w:rsidRDefault="00A678A5" w:rsidP="00081907">
      <w:pPr>
        <w:jc w:val="both"/>
        <w:rPr>
          <w:rFonts w:ascii="Times New Roman" w:eastAsiaTheme="majorEastAsia" w:hAnsi="Times New Roman" w:cs="Times New Roman"/>
          <w:b/>
          <w:color w:val="000000" w:themeColor="text1"/>
          <w:sz w:val="32"/>
          <w:szCs w:val="32"/>
        </w:rPr>
      </w:pPr>
      <w:r>
        <w:rPr>
          <w:rFonts w:ascii="Times New Roman" w:eastAsiaTheme="majorEastAsia" w:hAnsi="Times New Roman" w:cs="Times New Roman"/>
          <w:b/>
          <w:color w:val="000000" w:themeColor="text1"/>
          <w:sz w:val="32"/>
          <w:szCs w:val="32"/>
        </w:rPr>
        <w:t xml:space="preserve">7. </w:t>
      </w:r>
      <w:r w:rsidR="00824DBE" w:rsidRPr="00A678A5">
        <w:rPr>
          <w:rFonts w:ascii="Times New Roman" w:eastAsiaTheme="majorEastAsia" w:hAnsi="Times New Roman" w:cs="Times New Roman"/>
          <w:b/>
          <w:color w:val="000000" w:themeColor="text1"/>
          <w:sz w:val="32"/>
          <w:szCs w:val="32"/>
        </w:rPr>
        <w:t>Conclusion</w:t>
      </w:r>
      <w:bookmarkEnd w:id="11"/>
    </w:p>
    <w:p w14:paraId="7F4B19FE" w14:textId="77777777" w:rsidR="00C00147" w:rsidRPr="00854CCF" w:rsidRDefault="00C00147" w:rsidP="00854CCF">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lastRenderedPageBreak/>
        <w:t>This study examines how the dialogue in Toy Story reflects Woody and Buzz's psychological development, particularly their identity and relationship dynamics. As mentioned in the introduction, the film encompasses themes such as misunderstandings, identity crises, and self-reconstruction. Drawing on Grice's cooperative principle and politeness theory, this paper demonstrates that these themes are deeply embedded not only in visual expressions but also in the characters' linguistic expressions.</w:t>
      </w:r>
    </w:p>
    <w:p w14:paraId="22C09DAF" w14:textId="363AF172" w:rsidR="00C00147" w:rsidRPr="00854CCF" w:rsidRDefault="00C00147" w:rsidP="007F6E56">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Buzz’s violations of Grice’s Maxims do more than create comedy—they drive character development and plot. Woody is realistic and orderly, while Buzz is imaginative and idealistic. Their dialogue alternates between truth and belief, reality and fantasy, showing how effective communication fosters understanding and trust. Through the lens of Grice’s principles, their evolving friendship illustrates the process of learning to communicate properly: sharing the right amount of information, staying on topic, speaking truthfully, and being clear. Toy Story demonstrates that humor and emotion arise not only from animation or plot but from observing how conversation allows characters to understand, cooperate, and form meaningful relationships.</w:t>
      </w:r>
    </w:p>
    <w:p w14:paraId="7F312CF7" w14:textId="77777777" w:rsidR="00C00147" w:rsidRPr="00854CCF" w:rsidRDefault="00C00147" w:rsidP="00081907">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Buzz's distinctive speech style, evident early in the story, repeatedly violates the Maxims of Quantity, Relation, Manner, and etiquette with its excessively long explanations, technical jargon, and overly serious delivery. While these create humorous effects, they also clearly reveal his unstable self-perception. Woody's responses, more realistic yet emotional, reflect his own anxiety about losing Andy's attention. These misunderstandings highlight the psychological distance between the two characters.</w:t>
      </w:r>
    </w:p>
    <w:p w14:paraId="1C96FE23" w14:textId="77777777" w:rsidR="00C00147" w:rsidRPr="00854CCF" w:rsidRDefault="00C00147" w:rsidP="00081907">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As the story progresses, the two characters gradually come to understand themselves more deeply. They value understanding themselves before understanding others. There's something interesting about this, too: Buzz accepts the fact that he's a toy, and Woody faces his jealousy and learns to be a true leader. Their conversations become more succinct, realistic, and cooperative in the latter half of the film, reflecting their emotional growth and the development of mutual trust.</w:t>
      </w:r>
    </w:p>
    <w:p w14:paraId="735F01DA" w14:textId="09F67D50" w:rsidR="00824DBE" w:rsidRPr="00081907" w:rsidRDefault="00C00147" w:rsidP="00081907">
      <w:pPr>
        <w:ind w:firstLine="840"/>
        <w:jc w:val="both"/>
        <w:rPr>
          <w:rFonts w:ascii="Times New Roman" w:eastAsia="HGPMinchoB" w:hAnsi="Times New Roman" w:cs="Times New Roman"/>
          <w:sz w:val="24"/>
        </w:rPr>
      </w:pPr>
      <w:r w:rsidRPr="00854CCF">
        <w:rPr>
          <w:rFonts w:ascii="Times New Roman" w:eastAsia="HGPMinchoB" w:hAnsi="Times New Roman" w:cs="Times New Roman"/>
          <w:sz w:val="24"/>
        </w:rPr>
        <w:t>Through these developments, Toy Story depicts how relationships move from conflict to cooperation through failed conversations and the process of repair. This analysis reveals that language is an important means of expressing personal change, deepening relationships, and supporting identity formation.</w:t>
      </w:r>
    </w:p>
    <w:p w14:paraId="1ED70A7F" w14:textId="61F2373C" w:rsidR="00824DBE" w:rsidRDefault="00824DBE" w:rsidP="006161B1">
      <w:pPr>
        <w:pStyle w:val="Heading1"/>
        <w:numPr>
          <w:ilvl w:val="0"/>
          <w:numId w:val="0"/>
        </w:numPr>
        <w:ind w:left="425" w:hanging="425"/>
        <w:rPr>
          <w:rFonts w:ascii="Times New Roman" w:hAnsi="Times New Roman" w:cs="Times New Roman"/>
        </w:rPr>
      </w:pPr>
      <w:bookmarkStart w:id="12" w:name="_Toc216823938"/>
      <w:r w:rsidRPr="00361E94">
        <w:rPr>
          <w:rFonts w:ascii="Times New Roman" w:hAnsi="Times New Roman" w:cs="Times New Roman"/>
        </w:rPr>
        <w:t>References</w:t>
      </w:r>
      <w:bookmarkEnd w:id="12"/>
    </w:p>
    <w:p w14:paraId="2BE6EEB9" w14:textId="77777777" w:rsidR="00081907" w:rsidRDefault="00824DBE" w:rsidP="00081907">
      <w:pPr>
        <w:pStyle w:val="EndNoteBibliography"/>
        <w:ind w:left="600" w:hanging="600"/>
        <w:rPr>
          <w:color w:val="000000" w:themeColor="text1"/>
        </w:rPr>
      </w:pPr>
      <w:r w:rsidRPr="006161B1">
        <w:rPr>
          <w:color w:val="000000" w:themeColor="text1"/>
        </w:rPr>
        <w:t xml:space="preserve">Hinds, J. &amp; Nishimitsu, Y. (1986). Situation vs. Person Focus ― </w:t>
      </w:r>
      <w:r w:rsidRPr="006161B1">
        <w:rPr>
          <w:color w:val="000000" w:themeColor="text1"/>
        </w:rPr>
        <w:t>日本語らしさと英語らしさ．</w:t>
      </w:r>
      <w:r w:rsidRPr="006161B1">
        <w:rPr>
          <w:color w:val="000000" w:themeColor="text1"/>
        </w:rPr>
        <w:t>Tokyo: Kuroshio Shuppan.</w:t>
      </w:r>
    </w:p>
    <w:p w14:paraId="5533017F" w14:textId="7D127417" w:rsidR="00081907" w:rsidRDefault="00081907" w:rsidP="00081907">
      <w:pPr>
        <w:pStyle w:val="EndNoteBibliography"/>
        <w:ind w:left="600" w:hanging="600"/>
        <w:rPr>
          <w:color w:val="000000" w:themeColor="text1"/>
        </w:rPr>
      </w:pPr>
      <w:r w:rsidRPr="00081907">
        <w:rPr>
          <w:rFonts w:hint="eastAsia"/>
          <w:color w:val="000000" w:themeColor="text1"/>
        </w:rPr>
        <w:t>Brown, P., &amp; Levinson, S. C. (1987).</w:t>
      </w:r>
      <w:r>
        <w:rPr>
          <w:color w:val="000000" w:themeColor="text1"/>
        </w:rPr>
        <w:t xml:space="preserve"> </w:t>
      </w:r>
      <w:r w:rsidRPr="00081907">
        <w:rPr>
          <w:rFonts w:hint="eastAsia"/>
          <w:i/>
          <w:iCs/>
          <w:color w:val="000000" w:themeColor="text1"/>
        </w:rPr>
        <w:t>Politeness: Some universals in language usage</w:t>
      </w:r>
      <w:r w:rsidRPr="00081907">
        <w:rPr>
          <w:rFonts w:hint="eastAsia"/>
          <w:color w:val="000000" w:themeColor="text1"/>
        </w:rPr>
        <w:t>.</w:t>
      </w:r>
      <w:r>
        <w:rPr>
          <w:color w:val="000000" w:themeColor="text1"/>
        </w:rPr>
        <w:t xml:space="preserve"> </w:t>
      </w:r>
      <w:r w:rsidRPr="00081907">
        <w:rPr>
          <w:rFonts w:hint="eastAsia"/>
          <w:color w:val="000000" w:themeColor="text1"/>
        </w:rPr>
        <w:t>Cambridge University Press.</w:t>
      </w:r>
    </w:p>
    <w:p w14:paraId="2A087094" w14:textId="77777777" w:rsidR="00081907" w:rsidRDefault="00081907" w:rsidP="00081907">
      <w:pPr>
        <w:pStyle w:val="EndNoteBibliography"/>
        <w:ind w:left="600" w:hanging="600"/>
        <w:rPr>
          <w:color w:val="000000" w:themeColor="text1"/>
        </w:rPr>
      </w:pPr>
      <w:r w:rsidRPr="00081907">
        <w:rPr>
          <w:rFonts w:hint="eastAsia"/>
          <w:color w:val="000000" w:themeColor="text1"/>
        </w:rPr>
        <w:lastRenderedPageBreak/>
        <w:t>Erikson, E. H. (1968).</w:t>
      </w:r>
      <w:r>
        <w:rPr>
          <w:color w:val="000000" w:themeColor="text1"/>
        </w:rPr>
        <w:t xml:space="preserve"> </w:t>
      </w:r>
      <w:r w:rsidRPr="00081907">
        <w:rPr>
          <w:rFonts w:hint="eastAsia"/>
          <w:i/>
          <w:iCs/>
          <w:color w:val="000000" w:themeColor="text1"/>
        </w:rPr>
        <w:t>Identity: Youth and crisis</w:t>
      </w:r>
      <w:r w:rsidRPr="00081907">
        <w:rPr>
          <w:rFonts w:hint="eastAsia"/>
          <w:color w:val="000000" w:themeColor="text1"/>
        </w:rPr>
        <w:t>.W. W. Norton.</w:t>
      </w:r>
    </w:p>
    <w:p w14:paraId="0098A675" w14:textId="77777777" w:rsidR="00081907" w:rsidRDefault="00081907" w:rsidP="00081907">
      <w:pPr>
        <w:pStyle w:val="EndNoteBibliography"/>
        <w:ind w:left="600" w:hanging="600"/>
        <w:rPr>
          <w:color w:val="000000" w:themeColor="text1"/>
        </w:rPr>
      </w:pPr>
      <w:r w:rsidRPr="00081907">
        <w:rPr>
          <w:rFonts w:hint="eastAsia"/>
          <w:color w:val="000000" w:themeColor="text1"/>
        </w:rPr>
        <w:t>Goffman, E. (1967).</w:t>
      </w:r>
      <w:r>
        <w:rPr>
          <w:color w:val="000000" w:themeColor="text1"/>
        </w:rPr>
        <w:t xml:space="preserve"> </w:t>
      </w:r>
      <w:r w:rsidRPr="00081907">
        <w:rPr>
          <w:rFonts w:hint="eastAsia"/>
          <w:i/>
          <w:iCs/>
          <w:color w:val="000000" w:themeColor="text1"/>
        </w:rPr>
        <w:t>Interaction ritual: Essays on face-to-face behavior</w:t>
      </w:r>
      <w:r w:rsidRPr="00081907">
        <w:rPr>
          <w:rFonts w:hint="eastAsia"/>
          <w:color w:val="000000" w:themeColor="text1"/>
        </w:rPr>
        <w:t>.</w:t>
      </w:r>
      <w:r>
        <w:rPr>
          <w:color w:val="000000" w:themeColor="text1"/>
        </w:rPr>
        <w:t xml:space="preserve"> </w:t>
      </w:r>
      <w:r w:rsidRPr="00081907">
        <w:rPr>
          <w:rFonts w:hint="eastAsia"/>
          <w:color w:val="000000" w:themeColor="text1"/>
        </w:rPr>
        <w:t>Anchor Books.</w:t>
      </w:r>
    </w:p>
    <w:p w14:paraId="79337432" w14:textId="659624AC" w:rsidR="00081907" w:rsidRDefault="00081907" w:rsidP="00081907">
      <w:pPr>
        <w:pStyle w:val="EndNoteBibliography"/>
        <w:ind w:left="600" w:hanging="600"/>
        <w:rPr>
          <w:color w:val="000000" w:themeColor="text1"/>
        </w:rPr>
      </w:pPr>
      <w:r w:rsidRPr="00081907">
        <w:rPr>
          <w:rFonts w:hint="eastAsia"/>
          <w:color w:val="000000" w:themeColor="text1"/>
        </w:rPr>
        <w:t>Grice, H. P. (1975).</w:t>
      </w:r>
      <w:r>
        <w:rPr>
          <w:color w:val="000000" w:themeColor="text1"/>
        </w:rPr>
        <w:t xml:space="preserve"> </w:t>
      </w:r>
      <w:r w:rsidRPr="00081907">
        <w:rPr>
          <w:rFonts w:hint="eastAsia"/>
          <w:color w:val="000000" w:themeColor="text1"/>
        </w:rPr>
        <w:t xml:space="preserve">Logic and conversation.In P. Cole &amp; J. L. Morgan (Eds.), </w:t>
      </w:r>
      <w:r w:rsidRPr="00081907">
        <w:rPr>
          <w:rFonts w:hint="eastAsia"/>
          <w:i/>
          <w:iCs/>
          <w:color w:val="000000" w:themeColor="text1"/>
        </w:rPr>
        <w:t>Syntax and semantics: Vol. 3. Speech acts</w:t>
      </w:r>
      <w:r w:rsidRPr="00081907">
        <w:rPr>
          <w:rFonts w:hint="eastAsia"/>
          <w:color w:val="000000" w:themeColor="text1"/>
        </w:rPr>
        <w:t xml:space="preserve"> (pp. 41</w:t>
      </w:r>
      <w:r w:rsidRPr="00081907">
        <w:rPr>
          <w:color w:val="000000" w:themeColor="text1"/>
        </w:rPr>
        <w:t>–</w:t>
      </w:r>
      <w:r w:rsidRPr="00081907">
        <w:rPr>
          <w:rFonts w:hint="eastAsia"/>
          <w:color w:val="000000" w:themeColor="text1"/>
        </w:rPr>
        <w:t>58).</w:t>
      </w:r>
      <w:r>
        <w:rPr>
          <w:color w:val="000000" w:themeColor="text1"/>
        </w:rPr>
        <w:t xml:space="preserve"> </w:t>
      </w:r>
      <w:r w:rsidRPr="00081907">
        <w:rPr>
          <w:rFonts w:hint="eastAsia"/>
          <w:color w:val="000000" w:themeColor="text1"/>
        </w:rPr>
        <w:t>Academic Press.</w:t>
      </w:r>
    </w:p>
    <w:p w14:paraId="34367DAF" w14:textId="77777777" w:rsidR="00081907" w:rsidRDefault="00081907" w:rsidP="00081907">
      <w:pPr>
        <w:pStyle w:val="EndNoteBibliography"/>
        <w:ind w:left="600" w:hanging="600"/>
        <w:rPr>
          <w:color w:val="000000" w:themeColor="text1"/>
        </w:rPr>
      </w:pPr>
      <w:r w:rsidRPr="00081907">
        <w:rPr>
          <w:rFonts w:hint="eastAsia"/>
          <w:color w:val="000000" w:themeColor="text1"/>
        </w:rPr>
        <w:t>Harnish, R. M. (1976).</w:t>
      </w:r>
      <w:r>
        <w:rPr>
          <w:color w:val="000000" w:themeColor="text1"/>
        </w:rPr>
        <w:t xml:space="preserve"> </w:t>
      </w:r>
      <w:r w:rsidRPr="00081907">
        <w:rPr>
          <w:rFonts w:hint="eastAsia"/>
          <w:color w:val="000000" w:themeColor="text1"/>
        </w:rPr>
        <w:t>Logical form and implicature.</w:t>
      </w:r>
      <w:r>
        <w:rPr>
          <w:color w:val="000000" w:themeColor="text1"/>
        </w:rPr>
        <w:t xml:space="preserve"> </w:t>
      </w:r>
      <w:r w:rsidRPr="00081907">
        <w:rPr>
          <w:rFonts w:hint="eastAsia"/>
          <w:color w:val="000000" w:themeColor="text1"/>
        </w:rPr>
        <w:t xml:space="preserve">In T. G. Bever, J. J. Katz, &amp; T. Langendoen (Eds.), </w:t>
      </w:r>
      <w:r w:rsidRPr="00081907">
        <w:rPr>
          <w:rFonts w:hint="eastAsia"/>
          <w:i/>
          <w:iCs/>
          <w:color w:val="000000" w:themeColor="text1"/>
        </w:rPr>
        <w:t>An integrated theory of linguistic ability</w:t>
      </w:r>
      <w:r w:rsidRPr="00081907">
        <w:rPr>
          <w:rFonts w:hint="eastAsia"/>
          <w:color w:val="000000" w:themeColor="text1"/>
        </w:rPr>
        <w:t xml:space="preserve"> (pp. 313</w:t>
      </w:r>
      <w:r w:rsidRPr="00081907">
        <w:rPr>
          <w:color w:val="000000" w:themeColor="text1"/>
        </w:rPr>
        <w:t>–</w:t>
      </w:r>
      <w:r w:rsidRPr="00081907">
        <w:rPr>
          <w:rFonts w:hint="eastAsia"/>
          <w:color w:val="000000" w:themeColor="text1"/>
        </w:rPr>
        <w:t>392).Crowell.</w:t>
      </w:r>
    </w:p>
    <w:p w14:paraId="7D3A7185" w14:textId="77777777" w:rsidR="00081907" w:rsidRDefault="00081907" w:rsidP="00081907">
      <w:pPr>
        <w:pStyle w:val="EndNoteBibliography"/>
        <w:ind w:left="600" w:hanging="600"/>
        <w:rPr>
          <w:color w:val="000000" w:themeColor="text1"/>
        </w:rPr>
      </w:pPr>
      <w:r w:rsidRPr="00081907">
        <w:rPr>
          <w:rFonts w:hint="eastAsia"/>
          <w:color w:val="000000" w:themeColor="text1"/>
        </w:rPr>
        <w:t xml:space="preserve">Keenan, E. O. (1976).The universality of conversational postulates.In N. R. Smith (Ed.), </w:t>
      </w:r>
      <w:r w:rsidRPr="00081907">
        <w:rPr>
          <w:rFonts w:hint="eastAsia"/>
          <w:i/>
          <w:iCs/>
          <w:color w:val="000000" w:themeColor="text1"/>
        </w:rPr>
        <w:t>Studies in linguistic interaction</w:t>
      </w:r>
      <w:r w:rsidRPr="00081907">
        <w:rPr>
          <w:rFonts w:hint="eastAsia"/>
          <w:color w:val="000000" w:themeColor="text1"/>
        </w:rPr>
        <w:t xml:space="preserve"> (pp. 257</w:t>
      </w:r>
      <w:r w:rsidRPr="00081907">
        <w:rPr>
          <w:color w:val="000000" w:themeColor="text1"/>
        </w:rPr>
        <w:t>–</w:t>
      </w:r>
      <w:r w:rsidRPr="00081907">
        <w:rPr>
          <w:rFonts w:hint="eastAsia"/>
          <w:color w:val="000000" w:themeColor="text1"/>
        </w:rPr>
        <w:t>268).Academic Press.</w:t>
      </w:r>
    </w:p>
    <w:p w14:paraId="4868B5AC" w14:textId="77777777" w:rsidR="00081907" w:rsidRDefault="00081907" w:rsidP="00081907">
      <w:pPr>
        <w:pStyle w:val="EndNoteBibliography"/>
        <w:ind w:left="600" w:hanging="600"/>
        <w:rPr>
          <w:color w:val="000000" w:themeColor="text1"/>
        </w:rPr>
      </w:pPr>
      <w:r w:rsidRPr="00081907">
        <w:rPr>
          <w:rFonts w:hint="eastAsia"/>
          <w:color w:val="000000" w:themeColor="text1"/>
        </w:rPr>
        <w:t>Lakoff, R. (1973).The logic of politeness; or, minding your p</w:t>
      </w:r>
      <w:r w:rsidRPr="00081907">
        <w:rPr>
          <w:rFonts w:hint="eastAsia"/>
          <w:color w:val="000000" w:themeColor="text1"/>
        </w:rPr>
        <w:t>’</w:t>
      </w:r>
      <w:r w:rsidRPr="00081907">
        <w:rPr>
          <w:rFonts w:hint="eastAsia"/>
          <w:color w:val="000000" w:themeColor="text1"/>
        </w:rPr>
        <w:t>s and q</w:t>
      </w:r>
      <w:r w:rsidRPr="00081907">
        <w:rPr>
          <w:rFonts w:hint="eastAsia"/>
          <w:color w:val="000000" w:themeColor="text1"/>
        </w:rPr>
        <w:t>’</w:t>
      </w:r>
      <w:r w:rsidRPr="00081907">
        <w:rPr>
          <w:rFonts w:hint="eastAsia"/>
          <w:color w:val="000000" w:themeColor="text1"/>
        </w:rPr>
        <w:t xml:space="preserve">s.In Papers from </w:t>
      </w:r>
      <w:r>
        <w:rPr>
          <w:i/>
          <w:iCs/>
          <w:color w:val="000000" w:themeColor="text1"/>
        </w:rPr>
        <w:t>T</w:t>
      </w:r>
      <w:r w:rsidRPr="00081907">
        <w:rPr>
          <w:rFonts w:hint="eastAsia"/>
          <w:i/>
          <w:iCs/>
          <w:color w:val="000000" w:themeColor="text1"/>
        </w:rPr>
        <w:t xml:space="preserve">he Ninth Regional Meeting of the Chicago Linguistic Society </w:t>
      </w:r>
      <w:r w:rsidRPr="00081907">
        <w:rPr>
          <w:rFonts w:hint="eastAsia"/>
          <w:color w:val="000000" w:themeColor="text1"/>
        </w:rPr>
        <w:t>(pp. 292</w:t>
      </w:r>
      <w:r w:rsidRPr="00081907">
        <w:rPr>
          <w:color w:val="000000" w:themeColor="text1"/>
        </w:rPr>
        <w:t>–</w:t>
      </w:r>
      <w:r w:rsidRPr="00081907">
        <w:rPr>
          <w:rFonts w:hint="eastAsia"/>
          <w:color w:val="000000" w:themeColor="text1"/>
        </w:rPr>
        <w:t>305).Chicago Linguistic Society.</w:t>
      </w:r>
    </w:p>
    <w:p w14:paraId="023F13E3" w14:textId="77777777" w:rsidR="00081907" w:rsidRDefault="00081907" w:rsidP="00081907">
      <w:pPr>
        <w:pStyle w:val="EndNoteBibliography"/>
        <w:ind w:left="600" w:hanging="600"/>
        <w:rPr>
          <w:color w:val="000000" w:themeColor="text1"/>
        </w:rPr>
      </w:pPr>
      <w:r w:rsidRPr="00081907">
        <w:rPr>
          <w:rFonts w:hint="eastAsia"/>
          <w:color w:val="000000" w:themeColor="text1"/>
        </w:rPr>
        <w:t>Lasseter, J. (Director). (1995).</w:t>
      </w:r>
      <w:r w:rsidRPr="00081907">
        <w:rPr>
          <w:rFonts w:hint="eastAsia"/>
          <w:i/>
          <w:iCs/>
          <w:color w:val="000000" w:themeColor="text1"/>
        </w:rPr>
        <w:t>Toy Story</w:t>
      </w:r>
      <w:r w:rsidRPr="00081907">
        <w:rPr>
          <w:rFonts w:hint="eastAsia"/>
          <w:color w:val="000000" w:themeColor="text1"/>
        </w:rPr>
        <w:t xml:space="preserve"> [Film].Pixar Animation Studios; Walt Disney Pictures.</w:t>
      </w:r>
    </w:p>
    <w:p w14:paraId="0D798BAC" w14:textId="77777777" w:rsidR="00081907" w:rsidRDefault="00081907" w:rsidP="00081907">
      <w:pPr>
        <w:pStyle w:val="EndNoteBibliography"/>
        <w:ind w:left="600" w:hanging="600"/>
        <w:rPr>
          <w:color w:val="000000" w:themeColor="text1"/>
        </w:rPr>
      </w:pPr>
      <w:r w:rsidRPr="00081907">
        <w:rPr>
          <w:rFonts w:hint="eastAsia"/>
          <w:color w:val="000000" w:themeColor="text1"/>
        </w:rPr>
        <w:t>Leech, G. N. (1983).</w:t>
      </w:r>
      <w:r>
        <w:rPr>
          <w:color w:val="000000" w:themeColor="text1"/>
        </w:rPr>
        <w:t xml:space="preserve"> </w:t>
      </w:r>
      <w:r w:rsidRPr="00081907">
        <w:rPr>
          <w:rFonts w:hint="eastAsia"/>
          <w:i/>
          <w:iCs/>
          <w:color w:val="000000" w:themeColor="text1"/>
        </w:rPr>
        <w:t>Principles of pragmatics</w:t>
      </w:r>
      <w:r w:rsidRPr="00081907">
        <w:rPr>
          <w:rFonts w:hint="eastAsia"/>
          <w:color w:val="000000" w:themeColor="text1"/>
        </w:rPr>
        <w:t>.</w:t>
      </w:r>
      <w:r>
        <w:rPr>
          <w:color w:val="000000" w:themeColor="text1"/>
        </w:rPr>
        <w:t xml:space="preserve"> </w:t>
      </w:r>
      <w:r w:rsidRPr="00081907">
        <w:rPr>
          <w:rFonts w:hint="eastAsia"/>
          <w:color w:val="000000" w:themeColor="text1"/>
        </w:rPr>
        <w:t>Longman.</w:t>
      </w:r>
    </w:p>
    <w:p w14:paraId="2577E9C7" w14:textId="77777777" w:rsidR="00081907" w:rsidRDefault="00081907" w:rsidP="00081907">
      <w:pPr>
        <w:pStyle w:val="EndNoteBibliography"/>
        <w:ind w:left="600" w:hanging="600"/>
        <w:rPr>
          <w:color w:val="000000" w:themeColor="text1"/>
        </w:rPr>
      </w:pPr>
      <w:r>
        <w:rPr>
          <w:color w:val="000000" w:themeColor="text1"/>
        </w:rPr>
        <w:t>N</w:t>
      </w:r>
      <w:r w:rsidRPr="00081907">
        <w:rPr>
          <w:rFonts w:hint="eastAsia"/>
          <w:color w:val="000000" w:themeColor="text1"/>
        </w:rPr>
        <w:t>ihongo-appliedlinguistics. (2021, January 29).</w:t>
      </w:r>
      <w:r w:rsidRPr="00081907">
        <w:rPr>
          <w:rFonts w:hint="eastAsia"/>
          <w:color w:val="000000" w:themeColor="text1"/>
        </w:rPr>
        <w:t>ポ</w:t>
      </w:r>
      <w:r w:rsidRPr="00081907">
        <w:rPr>
          <w:rFonts w:hint="eastAsia"/>
          <w:i/>
          <w:iCs/>
          <w:color w:val="000000" w:themeColor="text1"/>
        </w:rPr>
        <w:t>ール・グライス（</w:t>
      </w:r>
      <w:r w:rsidRPr="00081907">
        <w:rPr>
          <w:rFonts w:hint="eastAsia"/>
          <w:i/>
          <w:iCs/>
          <w:color w:val="000000" w:themeColor="text1"/>
        </w:rPr>
        <w:t>Paul Grice</w:t>
      </w:r>
      <w:r w:rsidRPr="00081907">
        <w:rPr>
          <w:rFonts w:hint="eastAsia"/>
          <w:i/>
          <w:iCs/>
          <w:color w:val="000000" w:themeColor="text1"/>
        </w:rPr>
        <w:t>）の含意</w:t>
      </w:r>
      <w:r w:rsidRPr="00081907">
        <w:rPr>
          <w:rFonts w:hint="eastAsia"/>
          <w:i/>
          <w:iCs/>
          <w:color w:val="000000" w:themeColor="text1"/>
        </w:rPr>
        <w:t xml:space="preserve"> (implicature) </w:t>
      </w:r>
      <w:r w:rsidRPr="00081907">
        <w:rPr>
          <w:rFonts w:hint="eastAsia"/>
          <w:i/>
          <w:iCs/>
          <w:color w:val="000000" w:themeColor="text1"/>
        </w:rPr>
        <w:t>と協調の原理</w:t>
      </w:r>
      <w:r w:rsidRPr="00081907">
        <w:rPr>
          <w:rFonts w:hint="eastAsia"/>
          <w:i/>
          <w:iCs/>
          <w:color w:val="000000" w:themeColor="text1"/>
        </w:rPr>
        <w:t xml:space="preserve"> (Cooperative Principle) </w:t>
      </w:r>
      <w:r w:rsidRPr="00081907">
        <w:rPr>
          <w:rFonts w:hint="eastAsia"/>
          <w:i/>
          <w:iCs/>
          <w:color w:val="000000" w:themeColor="text1"/>
        </w:rPr>
        <w:t>について</w:t>
      </w:r>
      <w:r w:rsidRPr="00081907">
        <w:rPr>
          <w:rFonts w:hint="eastAsia"/>
          <w:i/>
          <w:iCs/>
          <w:color w:val="000000" w:themeColor="text1"/>
        </w:rPr>
        <w:t>.nihongo-appliedlinguistics</w:t>
      </w:r>
      <w:r w:rsidRPr="00081907">
        <w:rPr>
          <w:rFonts w:hint="eastAsia"/>
          <w:color w:val="000000" w:themeColor="text1"/>
        </w:rPr>
        <w:t>. Retrieved October 11, 2025, from https://www.nihongo-appliedlinguistics.net/wp/archives/5088</w:t>
      </w:r>
    </w:p>
    <w:p w14:paraId="69C618CA" w14:textId="77777777" w:rsidR="00081907" w:rsidRDefault="00081907" w:rsidP="00081907">
      <w:pPr>
        <w:pStyle w:val="EndNoteBibliography"/>
        <w:ind w:left="600" w:hanging="600"/>
        <w:rPr>
          <w:color w:val="000000" w:themeColor="text1"/>
        </w:rPr>
      </w:pPr>
      <w:r>
        <w:rPr>
          <w:color w:val="000000" w:themeColor="text1"/>
        </w:rPr>
        <w:t>N</w:t>
      </w:r>
      <w:r w:rsidRPr="00081907">
        <w:rPr>
          <w:rFonts w:hint="eastAsia"/>
          <w:color w:val="000000" w:themeColor="text1"/>
        </w:rPr>
        <w:t>ihongo-appliedlinguistics. (2023, May 20).</w:t>
      </w:r>
      <w:r w:rsidRPr="00081907">
        <w:rPr>
          <w:rFonts w:hint="eastAsia"/>
          <w:i/>
          <w:iCs/>
          <w:color w:val="000000" w:themeColor="text1"/>
        </w:rPr>
        <w:t>ブラウン＆レビンソンのポライトネス理論とその批判について</w:t>
      </w:r>
      <w:r w:rsidRPr="00081907">
        <w:rPr>
          <w:rFonts w:hint="eastAsia"/>
          <w:color w:val="000000" w:themeColor="text1"/>
        </w:rPr>
        <w:t>.nihongo-appliedlinguistics. Retrieved October 11, 2025, from https://www.nihongo-appliedlinguistics.net/wp/archives/4538</w:t>
      </w:r>
    </w:p>
    <w:p w14:paraId="2AA292A2" w14:textId="77777777" w:rsidR="00081907" w:rsidRDefault="00081907" w:rsidP="00081907">
      <w:pPr>
        <w:pStyle w:val="EndNoteBibliography"/>
        <w:ind w:left="600" w:hanging="600"/>
        <w:rPr>
          <w:color w:val="000000" w:themeColor="text1"/>
        </w:rPr>
      </w:pPr>
      <w:r w:rsidRPr="00081907">
        <w:rPr>
          <w:rFonts w:hint="eastAsia"/>
          <w:color w:val="000000" w:themeColor="text1"/>
        </w:rPr>
        <w:t>Ohashi, R. (2005).</w:t>
      </w:r>
      <w:r w:rsidRPr="00081907">
        <w:rPr>
          <w:rFonts w:hint="eastAsia"/>
          <w:i/>
          <w:iCs/>
          <w:color w:val="000000" w:themeColor="text1"/>
        </w:rPr>
        <w:t>Goyōron nyūmon [An introduction to pragmatics</w:t>
      </w:r>
      <w:r w:rsidRPr="00081907">
        <w:rPr>
          <w:rFonts w:hint="eastAsia"/>
          <w:color w:val="000000" w:themeColor="text1"/>
        </w:rPr>
        <w:t>].Taishukan Shoten.</w:t>
      </w:r>
    </w:p>
    <w:p w14:paraId="6D271ACB" w14:textId="77777777" w:rsidR="00081907" w:rsidRDefault="00081907" w:rsidP="00081907">
      <w:pPr>
        <w:pStyle w:val="EndNoteBibliography"/>
        <w:ind w:left="600" w:hanging="600"/>
        <w:rPr>
          <w:color w:val="000000" w:themeColor="text1"/>
        </w:rPr>
      </w:pPr>
      <w:r w:rsidRPr="00081907">
        <w:rPr>
          <w:rFonts w:hint="eastAsia"/>
          <w:color w:val="000000" w:themeColor="text1"/>
        </w:rPr>
        <w:t>Sperber, D., &amp; Wilson, D. (1986).</w:t>
      </w:r>
      <w:r>
        <w:rPr>
          <w:color w:val="000000" w:themeColor="text1"/>
        </w:rPr>
        <w:t xml:space="preserve"> </w:t>
      </w:r>
      <w:r w:rsidRPr="00081907">
        <w:rPr>
          <w:rFonts w:hint="eastAsia"/>
          <w:i/>
          <w:iCs/>
          <w:color w:val="000000" w:themeColor="text1"/>
        </w:rPr>
        <w:t>Relevance: Communication and cognition</w:t>
      </w:r>
      <w:r w:rsidRPr="00081907">
        <w:rPr>
          <w:rFonts w:hint="eastAsia"/>
          <w:color w:val="000000" w:themeColor="text1"/>
        </w:rPr>
        <w:t>.</w:t>
      </w:r>
      <w:r>
        <w:rPr>
          <w:color w:val="000000" w:themeColor="text1"/>
        </w:rPr>
        <w:t xml:space="preserve"> </w:t>
      </w:r>
      <w:r w:rsidRPr="00081907">
        <w:rPr>
          <w:rFonts w:hint="eastAsia"/>
          <w:color w:val="000000" w:themeColor="text1"/>
        </w:rPr>
        <w:t>Harvard University Press.</w:t>
      </w:r>
    </w:p>
    <w:p w14:paraId="6CB9EF78" w14:textId="77777777" w:rsidR="00081907" w:rsidRDefault="00081907" w:rsidP="00081907">
      <w:pPr>
        <w:pStyle w:val="EndNoteBibliography"/>
        <w:ind w:left="600" w:hanging="600"/>
        <w:rPr>
          <w:color w:val="000000" w:themeColor="text1"/>
        </w:rPr>
      </w:pPr>
      <w:r w:rsidRPr="00081907">
        <w:rPr>
          <w:rFonts w:hint="eastAsia"/>
          <w:color w:val="000000" w:themeColor="text1"/>
        </w:rPr>
        <w:t>Thomas, J. (1995).</w:t>
      </w:r>
      <w:r>
        <w:rPr>
          <w:color w:val="000000" w:themeColor="text1"/>
        </w:rPr>
        <w:t xml:space="preserve"> </w:t>
      </w:r>
      <w:r w:rsidRPr="00081907">
        <w:rPr>
          <w:rFonts w:hint="eastAsia"/>
          <w:i/>
          <w:iCs/>
          <w:color w:val="000000" w:themeColor="text1"/>
        </w:rPr>
        <w:t>Meaning in interaction: An introduction to pragmatics.</w:t>
      </w:r>
      <w:r>
        <w:rPr>
          <w:color w:val="000000" w:themeColor="text1"/>
        </w:rPr>
        <w:t xml:space="preserve"> </w:t>
      </w:r>
      <w:r w:rsidRPr="00081907">
        <w:rPr>
          <w:rFonts w:hint="eastAsia"/>
          <w:color w:val="000000" w:themeColor="text1"/>
        </w:rPr>
        <w:t>Longman.</w:t>
      </w:r>
    </w:p>
    <w:p w14:paraId="09B5C872" w14:textId="002D1BBE" w:rsidR="00081907" w:rsidRPr="00081907" w:rsidRDefault="00081907" w:rsidP="00081907">
      <w:pPr>
        <w:pStyle w:val="EndNoteBibliography"/>
        <w:ind w:left="600" w:hanging="600"/>
        <w:rPr>
          <w:color w:val="000000" w:themeColor="text1"/>
        </w:rPr>
      </w:pPr>
      <w:r w:rsidRPr="00081907">
        <w:rPr>
          <w:rFonts w:hint="eastAsia"/>
          <w:color w:val="000000" w:themeColor="text1"/>
        </w:rPr>
        <w:t>Usami, M. (1997).</w:t>
      </w:r>
      <w:r>
        <w:rPr>
          <w:color w:val="000000" w:themeColor="text1"/>
        </w:rPr>
        <w:t xml:space="preserve"> </w:t>
      </w:r>
      <w:r w:rsidRPr="00081907">
        <w:rPr>
          <w:rFonts w:hint="eastAsia"/>
          <w:i/>
          <w:iCs/>
          <w:color w:val="000000" w:themeColor="text1"/>
        </w:rPr>
        <w:t>Poraitonesu riron to goyōron [Politeness theory and pragmatics].</w:t>
      </w:r>
      <w:r>
        <w:rPr>
          <w:color w:val="000000" w:themeColor="text1"/>
        </w:rPr>
        <w:t xml:space="preserve"> </w:t>
      </w:r>
      <w:r w:rsidRPr="00081907">
        <w:rPr>
          <w:rFonts w:hint="eastAsia"/>
          <w:color w:val="000000" w:themeColor="text1"/>
        </w:rPr>
        <w:t>Kenkyusha.</w:t>
      </w:r>
    </w:p>
    <w:p w14:paraId="3CAA3D72" w14:textId="77777777" w:rsidR="00081907" w:rsidRPr="00081907" w:rsidRDefault="00081907" w:rsidP="00C00147">
      <w:pPr>
        <w:rPr>
          <w:rFonts w:ascii="Times New Roman" w:hAnsi="Times New Roman" w:cs="Times New Roman"/>
          <w:noProof/>
          <w:color w:val="000000" w:themeColor="text1"/>
          <w:sz w:val="24"/>
          <w:szCs w:val="21"/>
          <w:shd w:val="clear" w:color="auto" w:fill="FFFFFF"/>
          <w14:ligatures w14:val="none"/>
        </w:rPr>
      </w:pPr>
    </w:p>
    <w:p w14:paraId="38D0168C" w14:textId="77777777" w:rsidR="00081907" w:rsidRPr="00081907" w:rsidRDefault="00081907" w:rsidP="00C00147">
      <w:pPr>
        <w:rPr>
          <w:rFonts w:ascii="Times New Roman" w:hAnsi="Times New Roman" w:cs="Times New Roman"/>
          <w:noProof/>
          <w:color w:val="000000" w:themeColor="text1"/>
          <w:sz w:val="24"/>
          <w:szCs w:val="21"/>
          <w:shd w:val="clear" w:color="auto" w:fill="FFFFFF"/>
          <w14:ligatures w14:val="none"/>
        </w:rPr>
      </w:pPr>
    </w:p>
    <w:p w14:paraId="2559C4AB" w14:textId="77777777" w:rsidR="00C00147" w:rsidRPr="00D87871" w:rsidRDefault="00C00147" w:rsidP="00C00147">
      <w:pPr>
        <w:rPr>
          <w:rFonts w:ascii="Times New Roman" w:hAnsi="Times New Roman" w:cs="Times New Roman"/>
        </w:rPr>
      </w:pPr>
    </w:p>
    <w:p w14:paraId="3D8C8A7D" w14:textId="77777777" w:rsidR="00C00147" w:rsidRDefault="00C00147" w:rsidP="00A678A5">
      <w:pPr>
        <w:pStyle w:val="EndNoteBibliography"/>
        <w:ind w:left="600" w:hanging="600"/>
        <w:rPr>
          <w:color w:val="000000" w:themeColor="text1"/>
        </w:rPr>
      </w:pPr>
    </w:p>
    <w:p w14:paraId="2A951121" w14:textId="77777777" w:rsidR="00081907" w:rsidRDefault="00081907" w:rsidP="006161B1">
      <w:pPr>
        <w:rPr>
          <w:rFonts w:ascii="Times New Roman" w:eastAsiaTheme="majorEastAsia" w:hAnsi="Times New Roman" w:cs="Times New Roman"/>
          <w:b/>
          <w:color w:val="000000" w:themeColor="text1"/>
          <w:sz w:val="32"/>
          <w:szCs w:val="32"/>
        </w:rPr>
      </w:pPr>
    </w:p>
    <w:p w14:paraId="3D90EEE4" w14:textId="77777777" w:rsidR="00081907" w:rsidRDefault="00081907" w:rsidP="006161B1">
      <w:pPr>
        <w:rPr>
          <w:rFonts w:ascii="Times New Roman" w:eastAsiaTheme="majorEastAsia" w:hAnsi="Times New Roman" w:cs="Times New Roman"/>
          <w:b/>
          <w:color w:val="000000" w:themeColor="text1"/>
          <w:sz w:val="32"/>
          <w:szCs w:val="32"/>
        </w:rPr>
      </w:pPr>
    </w:p>
    <w:p w14:paraId="5CCFB540" w14:textId="77777777" w:rsidR="00081907" w:rsidRDefault="00081907" w:rsidP="006161B1">
      <w:pPr>
        <w:rPr>
          <w:rFonts w:ascii="Times New Roman" w:eastAsiaTheme="majorEastAsia" w:hAnsi="Times New Roman" w:cs="Times New Roman"/>
          <w:b/>
          <w:color w:val="000000" w:themeColor="text1"/>
          <w:sz w:val="32"/>
          <w:szCs w:val="32"/>
        </w:rPr>
      </w:pPr>
    </w:p>
    <w:p w14:paraId="0C87CD71" w14:textId="77777777" w:rsidR="00081907" w:rsidRDefault="00081907" w:rsidP="006161B1">
      <w:pPr>
        <w:rPr>
          <w:rFonts w:ascii="Times New Roman" w:eastAsiaTheme="majorEastAsia" w:hAnsi="Times New Roman" w:cs="Times New Roman"/>
          <w:b/>
          <w:color w:val="000000" w:themeColor="text1"/>
          <w:sz w:val="32"/>
          <w:szCs w:val="32"/>
        </w:rPr>
      </w:pPr>
    </w:p>
    <w:p w14:paraId="66712125" w14:textId="77777777" w:rsidR="00081907" w:rsidRDefault="00081907" w:rsidP="006161B1">
      <w:pPr>
        <w:rPr>
          <w:rFonts w:ascii="Times New Roman" w:eastAsiaTheme="majorEastAsia" w:hAnsi="Times New Roman" w:cs="Times New Roman"/>
          <w:b/>
          <w:color w:val="000000" w:themeColor="text1"/>
          <w:sz w:val="32"/>
          <w:szCs w:val="32"/>
        </w:rPr>
      </w:pPr>
    </w:p>
    <w:p w14:paraId="41D414B9" w14:textId="77777777" w:rsidR="00081907" w:rsidRDefault="00081907" w:rsidP="006161B1">
      <w:pPr>
        <w:rPr>
          <w:rFonts w:ascii="Times New Roman" w:eastAsiaTheme="majorEastAsia" w:hAnsi="Times New Roman" w:cs="Times New Roman"/>
          <w:b/>
          <w:color w:val="000000" w:themeColor="text1"/>
          <w:sz w:val="32"/>
          <w:szCs w:val="32"/>
        </w:rPr>
      </w:pPr>
    </w:p>
    <w:p w14:paraId="29F49AEB" w14:textId="77777777" w:rsidR="00081907" w:rsidRDefault="00081907" w:rsidP="006161B1">
      <w:pPr>
        <w:rPr>
          <w:rFonts w:ascii="Times New Roman" w:eastAsiaTheme="majorEastAsia" w:hAnsi="Times New Roman" w:cs="Times New Roman"/>
          <w:b/>
          <w:color w:val="000000" w:themeColor="text1"/>
          <w:sz w:val="32"/>
          <w:szCs w:val="32"/>
        </w:rPr>
      </w:pPr>
    </w:p>
    <w:p w14:paraId="05D3C81A" w14:textId="77777777" w:rsidR="00081907" w:rsidRDefault="00081907" w:rsidP="006161B1">
      <w:pPr>
        <w:rPr>
          <w:rFonts w:ascii="Times New Roman" w:eastAsiaTheme="majorEastAsia" w:hAnsi="Times New Roman" w:cs="Times New Roman"/>
          <w:b/>
          <w:color w:val="000000" w:themeColor="text1"/>
          <w:sz w:val="32"/>
          <w:szCs w:val="32"/>
        </w:rPr>
      </w:pPr>
    </w:p>
    <w:p w14:paraId="0A2DCCA3" w14:textId="77777777" w:rsidR="00081907" w:rsidRDefault="00081907" w:rsidP="006161B1">
      <w:pPr>
        <w:rPr>
          <w:rFonts w:ascii="Times New Roman" w:eastAsiaTheme="majorEastAsia" w:hAnsi="Times New Roman" w:cs="Times New Roman"/>
          <w:b/>
          <w:color w:val="000000" w:themeColor="text1"/>
          <w:sz w:val="32"/>
          <w:szCs w:val="32"/>
        </w:rPr>
      </w:pPr>
    </w:p>
    <w:p w14:paraId="7D7C1262" w14:textId="77777777" w:rsidR="00081907" w:rsidRDefault="00081907" w:rsidP="006161B1">
      <w:pPr>
        <w:rPr>
          <w:rFonts w:ascii="Times New Roman" w:eastAsiaTheme="majorEastAsia" w:hAnsi="Times New Roman" w:cs="Times New Roman"/>
          <w:b/>
          <w:color w:val="000000" w:themeColor="text1"/>
          <w:sz w:val="32"/>
          <w:szCs w:val="32"/>
        </w:rPr>
      </w:pPr>
    </w:p>
    <w:p w14:paraId="1A564EB6" w14:textId="77777777" w:rsidR="00081907" w:rsidRDefault="00081907" w:rsidP="006161B1">
      <w:pPr>
        <w:rPr>
          <w:rFonts w:ascii="Times New Roman" w:eastAsiaTheme="majorEastAsia" w:hAnsi="Times New Roman" w:cs="Times New Roman"/>
          <w:b/>
          <w:color w:val="000000" w:themeColor="text1"/>
          <w:sz w:val="32"/>
          <w:szCs w:val="32"/>
        </w:rPr>
      </w:pPr>
    </w:p>
    <w:p w14:paraId="00DE160A" w14:textId="77777777" w:rsidR="00081907" w:rsidRDefault="00081907" w:rsidP="006161B1">
      <w:pPr>
        <w:rPr>
          <w:rFonts w:ascii="Times New Roman" w:eastAsiaTheme="majorEastAsia" w:hAnsi="Times New Roman" w:cs="Times New Roman"/>
          <w:b/>
          <w:color w:val="000000" w:themeColor="text1"/>
          <w:sz w:val="32"/>
          <w:szCs w:val="32"/>
        </w:rPr>
      </w:pPr>
    </w:p>
    <w:p w14:paraId="5FE3EBAD" w14:textId="7C165C41" w:rsidR="006161B1" w:rsidRDefault="006161B1" w:rsidP="006161B1">
      <w:pPr>
        <w:rPr>
          <w:rFonts w:ascii="Times New Roman" w:eastAsiaTheme="majorEastAsia" w:hAnsi="Times New Roman" w:cs="Times New Roman"/>
          <w:b/>
          <w:color w:val="000000" w:themeColor="text1"/>
          <w:sz w:val="32"/>
          <w:szCs w:val="32"/>
        </w:rPr>
      </w:pPr>
      <w:r w:rsidRPr="006161B1">
        <w:rPr>
          <w:rFonts w:ascii="Times New Roman" w:eastAsiaTheme="majorEastAsia" w:hAnsi="Times New Roman" w:cs="Times New Roman"/>
          <w:b/>
          <w:color w:val="000000" w:themeColor="text1"/>
          <w:sz w:val="32"/>
          <w:szCs w:val="32"/>
        </w:rPr>
        <w:t>Appe</w:t>
      </w:r>
      <w:r>
        <w:rPr>
          <w:rFonts w:ascii="Times New Roman" w:eastAsiaTheme="majorEastAsia" w:hAnsi="Times New Roman" w:cs="Times New Roman"/>
          <w:b/>
          <w:color w:val="000000" w:themeColor="text1"/>
          <w:sz w:val="32"/>
          <w:szCs w:val="32"/>
        </w:rPr>
        <w:t>n</w:t>
      </w:r>
      <w:r w:rsidRPr="006161B1">
        <w:rPr>
          <w:rFonts w:ascii="Times New Roman" w:eastAsiaTheme="majorEastAsia" w:hAnsi="Times New Roman" w:cs="Times New Roman"/>
          <w:b/>
          <w:color w:val="000000" w:themeColor="text1"/>
          <w:sz w:val="32"/>
          <w:szCs w:val="32"/>
        </w:rPr>
        <w:t>dix</w:t>
      </w:r>
    </w:p>
    <w:p w14:paraId="04C3DFC0" w14:textId="77777777"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Key Dialogue (Summary)</w:t>
      </w:r>
    </w:p>
    <w:p w14:paraId="02FA1975" w14:textId="77777777" w:rsidR="00C00147" w:rsidRPr="00C00147" w:rsidRDefault="00C00147" w:rsidP="00C00147">
      <w:pPr>
        <w:rPr>
          <w:rFonts w:ascii="Times New Roman" w:eastAsia="HGPMinchoB" w:hAnsi="Times New Roman" w:cs="Times New Roman"/>
          <w:sz w:val="24"/>
        </w:rPr>
      </w:pPr>
    </w:p>
    <w:p w14:paraId="76C31867" w14:textId="5AED468C"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First Meeting</w:t>
      </w:r>
    </w:p>
    <w:tbl>
      <w:tblPr>
        <w:tblStyle w:val="TableGrid"/>
        <w:tblW w:w="0" w:type="auto"/>
        <w:tblLook w:val="04A0" w:firstRow="1" w:lastRow="0" w:firstColumn="1" w:lastColumn="0" w:noHBand="0" w:noVBand="1"/>
      </w:tblPr>
      <w:tblGrid>
        <w:gridCol w:w="9016"/>
      </w:tblGrid>
      <w:tr w:rsidR="00C00147" w:rsidRPr="00C00147" w14:paraId="40E0B0B0" w14:textId="77777777" w:rsidTr="00C00147">
        <w:tc>
          <w:tcPr>
            <w:tcW w:w="9016" w:type="dxa"/>
          </w:tcPr>
          <w:p w14:paraId="409C5429"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Buzz: “Buzz Lightyear to Star Command!”</w:t>
            </w:r>
          </w:p>
          <w:p w14:paraId="48556DE7"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Woody: “Star Command?”</w:t>
            </w:r>
          </w:p>
          <w:p w14:paraId="5EC82FDA" w14:textId="49B60D39" w:rsidR="00C00147" w:rsidRPr="00C00147" w:rsidRDefault="00C00147" w:rsidP="00C00147">
            <w:pPr>
              <w:rPr>
                <w:rFonts w:ascii="Times New Roman" w:eastAsia="HGPMinchoB" w:hAnsi="Times New Roman" w:cs="Times New Roman"/>
                <w:sz w:val="24"/>
                <w:szCs w:val="24"/>
              </w:rPr>
            </w:pPr>
            <w:r w:rsidRPr="00C00147">
              <w:rPr>
                <w:rFonts w:ascii="Times New Roman" w:eastAsia="HGPMinchoB" w:hAnsi="Times New Roman" w:cs="Times New Roman"/>
              </w:rPr>
              <w:t>→ Buzz speaks very seriously about space, breaking Quantity and Relation. This creates humor because he gives too much unrelated information.</w:t>
            </w:r>
          </w:p>
        </w:tc>
      </w:tr>
    </w:tbl>
    <w:p w14:paraId="37EBB8FE" w14:textId="77777777" w:rsidR="00C00147" w:rsidRPr="00C00147" w:rsidRDefault="00C00147" w:rsidP="00C00147">
      <w:pPr>
        <w:rPr>
          <w:rFonts w:ascii="Times New Roman" w:eastAsia="HGPMinchoB" w:hAnsi="Times New Roman" w:cs="Times New Roman"/>
          <w:sz w:val="24"/>
        </w:rPr>
      </w:pPr>
    </w:p>
    <w:p w14:paraId="687A505E" w14:textId="682621E4"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Argument</w:t>
      </w:r>
    </w:p>
    <w:tbl>
      <w:tblPr>
        <w:tblStyle w:val="TableGrid"/>
        <w:tblW w:w="0" w:type="auto"/>
        <w:tblLook w:val="04A0" w:firstRow="1" w:lastRow="0" w:firstColumn="1" w:lastColumn="0" w:noHBand="0" w:noVBand="1"/>
      </w:tblPr>
      <w:tblGrid>
        <w:gridCol w:w="9016"/>
      </w:tblGrid>
      <w:tr w:rsidR="00C00147" w:rsidRPr="00C00147" w14:paraId="6CA3D038" w14:textId="77777777" w:rsidTr="00C00147">
        <w:tc>
          <w:tcPr>
            <w:tcW w:w="9016" w:type="dxa"/>
          </w:tcPr>
          <w:p w14:paraId="51C841D1"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Woody: “You are a toy!”</w:t>
            </w:r>
          </w:p>
          <w:p w14:paraId="0A91C76B"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Buzz: “No! I’m a Space Ranger!”</w:t>
            </w:r>
          </w:p>
          <w:p w14:paraId="0C1DC1E3" w14:textId="2BFE4D32" w:rsidR="00C00147" w:rsidRPr="00C00147" w:rsidRDefault="00C00147" w:rsidP="00C00147">
            <w:pPr>
              <w:rPr>
                <w:rFonts w:ascii="Times New Roman" w:eastAsia="HGPMinchoB" w:hAnsi="Times New Roman" w:cs="Times New Roman"/>
                <w:sz w:val="24"/>
                <w:szCs w:val="24"/>
              </w:rPr>
            </w:pPr>
            <w:r w:rsidRPr="00C00147">
              <w:rPr>
                <w:rFonts w:ascii="Times New Roman" w:eastAsia="HGPMinchoB" w:hAnsi="Times New Roman" w:cs="Times New Roman"/>
              </w:rPr>
              <w:t>→ Differences in truthfulness and manner (Quality and Manner) cause misunderstandings, resulting in comedic tension.</w:t>
            </w:r>
          </w:p>
        </w:tc>
      </w:tr>
    </w:tbl>
    <w:p w14:paraId="5972BC6F" w14:textId="77777777" w:rsidR="00C00147" w:rsidRPr="00C00147" w:rsidRDefault="00C00147" w:rsidP="00C00147">
      <w:pPr>
        <w:rPr>
          <w:rFonts w:ascii="Times New Roman" w:eastAsia="HGPMinchoB" w:hAnsi="Times New Roman" w:cs="Times New Roman"/>
          <w:sz w:val="24"/>
        </w:rPr>
      </w:pPr>
    </w:p>
    <w:p w14:paraId="31070CE3" w14:textId="5D521418"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Flight Scene</w:t>
      </w:r>
    </w:p>
    <w:tbl>
      <w:tblPr>
        <w:tblStyle w:val="TableGrid"/>
        <w:tblW w:w="0" w:type="auto"/>
        <w:tblLook w:val="04A0" w:firstRow="1" w:lastRow="0" w:firstColumn="1" w:lastColumn="0" w:noHBand="0" w:noVBand="1"/>
      </w:tblPr>
      <w:tblGrid>
        <w:gridCol w:w="9016"/>
      </w:tblGrid>
      <w:tr w:rsidR="00C00147" w:rsidRPr="00C00147" w14:paraId="79DB2BBE" w14:textId="77777777" w:rsidTr="00C00147">
        <w:tc>
          <w:tcPr>
            <w:tcW w:w="9016" w:type="dxa"/>
          </w:tcPr>
          <w:p w14:paraId="4F28C087"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Buzz: “Did you see that? I flew!”</w:t>
            </w:r>
          </w:p>
          <w:p w14:paraId="696EEA02"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Woody: “You were falling—with style!”</w:t>
            </w:r>
          </w:p>
          <w:p w14:paraId="1AFD1354" w14:textId="2933317D" w:rsidR="00C00147" w:rsidRPr="00C00147" w:rsidRDefault="00C00147" w:rsidP="00C00147">
            <w:pPr>
              <w:rPr>
                <w:rFonts w:ascii="Times New Roman" w:eastAsia="HGPMinchoB" w:hAnsi="Times New Roman" w:cs="Times New Roman"/>
                <w:sz w:val="24"/>
                <w:szCs w:val="24"/>
              </w:rPr>
            </w:pPr>
            <w:r w:rsidRPr="00C00147">
              <w:rPr>
                <w:rFonts w:ascii="Times New Roman" w:eastAsia="HGPMinchoB" w:hAnsi="Times New Roman" w:cs="Times New Roman"/>
              </w:rPr>
              <w:t xml:space="preserve">→ Buzz believes he flew, breaking the Maxim of Quality, creating humor through contrast between </w:t>
            </w:r>
            <w:r w:rsidRPr="00C00147">
              <w:rPr>
                <w:rFonts w:ascii="Times New Roman" w:eastAsia="HGPMinchoB" w:hAnsi="Times New Roman" w:cs="Times New Roman"/>
              </w:rPr>
              <w:lastRenderedPageBreak/>
              <w:t>perception and reality.</w:t>
            </w:r>
          </w:p>
        </w:tc>
      </w:tr>
    </w:tbl>
    <w:p w14:paraId="2D4B65F5" w14:textId="77777777" w:rsidR="00C00147" w:rsidRPr="00C00147" w:rsidRDefault="00C00147" w:rsidP="00C00147">
      <w:pPr>
        <w:rPr>
          <w:rFonts w:ascii="Times New Roman" w:eastAsia="HGPMinchoB" w:hAnsi="Times New Roman" w:cs="Times New Roman"/>
          <w:sz w:val="24"/>
        </w:rPr>
      </w:pPr>
    </w:p>
    <w:p w14:paraId="45CB8F6B" w14:textId="433FE143"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Cooperation Scene</w:t>
      </w:r>
    </w:p>
    <w:tbl>
      <w:tblPr>
        <w:tblStyle w:val="TableGrid"/>
        <w:tblW w:w="0" w:type="auto"/>
        <w:tblLook w:val="04A0" w:firstRow="1" w:lastRow="0" w:firstColumn="1" w:lastColumn="0" w:noHBand="0" w:noVBand="1"/>
      </w:tblPr>
      <w:tblGrid>
        <w:gridCol w:w="9016"/>
      </w:tblGrid>
      <w:tr w:rsidR="00C00147" w:rsidRPr="00C00147" w14:paraId="09A58F82" w14:textId="77777777" w:rsidTr="00C00147">
        <w:tc>
          <w:tcPr>
            <w:tcW w:w="9016" w:type="dxa"/>
          </w:tcPr>
          <w:p w14:paraId="03CA15CA"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Woody: “We need to work together.”</w:t>
            </w:r>
          </w:p>
          <w:p w14:paraId="7AB29177"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Buzz: “Roger that, Commander.”</w:t>
            </w:r>
          </w:p>
          <w:p w14:paraId="4DB3E6AE" w14:textId="5FFC72DA" w:rsidR="00C00147" w:rsidRPr="00C00147" w:rsidRDefault="00C00147" w:rsidP="00C00147">
            <w:pPr>
              <w:rPr>
                <w:rFonts w:ascii="Times New Roman" w:eastAsia="HGPMinchoB" w:hAnsi="Times New Roman" w:cs="Times New Roman"/>
                <w:sz w:val="24"/>
                <w:szCs w:val="24"/>
              </w:rPr>
            </w:pPr>
            <w:r w:rsidRPr="00C00147">
              <w:rPr>
                <w:rFonts w:ascii="Times New Roman" w:eastAsia="HGPMinchoB" w:hAnsi="Times New Roman" w:cs="Times New Roman"/>
              </w:rPr>
              <w:t>→ Restoring Relation shows the beginning of teamwork and mutual understanding.</w:t>
            </w:r>
          </w:p>
        </w:tc>
      </w:tr>
    </w:tbl>
    <w:p w14:paraId="2E5309F2" w14:textId="77777777" w:rsidR="00C00147" w:rsidRPr="00C00147" w:rsidRDefault="00C00147" w:rsidP="00C00147">
      <w:pPr>
        <w:rPr>
          <w:rFonts w:ascii="Times New Roman" w:eastAsia="HGPMinchoB" w:hAnsi="Times New Roman" w:cs="Times New Roman"/>
          <w:sz w:val="24"/>
        </w:rPr>
      </w:pPr>
    </w:p>
    <w:p w14:paraId="2C4D017C" w14:textId="78938E3B" w:rsidR="00C00147" w:rsidRPr="00C00147" w:rsidRDefault="00C00147" w:rsidP="00C00147">
      <w:pPr>
        <w:rPr>
          <w:rFonts w:ascii="Times New Roman" w:eastAsia="HGPMinchoB" w:hAnsi="Times New Roman" w:cs="Times New Roman"/>
          <w:sz w:val="24"/>
        </w:rPr>
      </w:pPr>
      <w:r w:rsidRPr="00C00147">
        <w:rPr>
          <w:rFonts w:ascii="Times New Roman" w:eastAsia="HGPMinchoB" w:hAnsi="Times New Roman" w:cs="Times New Roman"/>
          <w:sz w:val="24"/>
        </w:rPr>
        <w:t>Final Scene</w:t>
      </w:r>
    </w:p>
    <w:tbl>
      <w:tblPr>
        <w:tblStyle w:val="TableGrid"/>
        <w:tblW w:w="0" w:type="auto"/>
        <w:tblLook w:val="04A0" w:firstRow="1" w:lastRow="0" w:firstColumn="1" w:lastColumn="0" w:noHBand="0" w:noVBand="1"/>
      </w:tblPr>
      <w:tblGrid>
        <w:gridCol w:w="9016"/>
      </w:tblGrid>
      <w:tr w:rsidR="00C00147" w:rsidRPr="00C00147" w14:paraId="478F1D75" w14:textId="77777777" w:rsidTr="00C00147">
        <w:tc>
          <w:tcPr>
            <w:tcW w:w="9016" w:type="dxa"/>
          </w:tcPr>
          <w:p w14:paraId="63144849"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Buzz: “We’re flying, partner.”</w:t>
            </w:r>
          </w:p>
          <w:p w14:paraId="1C25FFC6" w14:textId="77777777" w:rsidR="00C00147" w:rsidRPr="00C00147" w:rsidRDefault="00C00147" w:rsidP="00C00147">
            <w:pPr>
              <w:rPr>
                <w:rFonts w:ascii="Times New Roman" w:eastAsia="HGPMinchoB" w:hAnsi="Times New Roman" w:cs="Times New Roman"/>
              </w:rPr>
            </w:pPr>
            <w:r w:rsidRPr="00C00147">
              <w:rPr>
                <w:rFonts w:ascii="Times New Roman" w:eastAsia="HGPMinchoB" w:hAnsi="Times New Roman" w:cs="Times New Roman"/>
              </w:rPr>
              <w:t>Woody: “Yeah, we are.”</w:t>
            </w:r>
          </w:p>
          <w:p w14:paraId="379E1B6E" w14:textId="2D6DCD8A" w:rsidR="00C00147" w:rsidRPr="00C00147" w:rsidRDefault="00C00147" w:rsidP="00C00147">
            <w:pPr>
              <w:rPr>
                <w:rFonts w:ascii="Times New Roman" w:eastAsia="HGPMinchoB" w:hAnsi="Times New Roman" w:cs="Times New Roman"/>
                <w:sz w:val="24"/>
                <w:szCs w:val="24"/>
              </w:rPr>
            </w:pPr>
            <w:r w:rsidRPr="00C00147">
              <w:rPr>
                <w:rFonts w:ascii="Times New Roman" w:eastAsia="HGPMinchoB" w:hAnsi="Times New Roman" w:cs="Times New Roman"/>
              </w:rPr>
              <w:t>→ Both Manner and Relation are observed, symbolizing complete friendship and successful cooperation.</w:t>
            </w:r>
          </w:p>
        </w:tc>
      </w:tr>
    </w:tbl>
    <w:p w14:paraId="64B46BAC" w14:textId="77777777" w:rsidR="00C00147" w:rsidRPr="00D87871" w:rsidRDefault="00C00147" w:rsidP="00C00147">
      <w:pPr>
        <w:rPr>
          <w:rFonts w:ascii="Times New Roman" w:eastAsia="HGPMinchoB" w:hAnsi="Times New Roman" w:cs="Times New Roman"/>
        </w:rPr>
      </w:pPr>
    </w:p>
    <w:p w14:paraId="1BE42AD7" w14:textId="77777777" w:rsidR="006161B1" w:rsidRPr="006161B1" w:rsidRDefault="006161B1" w:rsidP="006161B1">
      <w:pPr>
        <w:rPr>
          <w:rFonts w:ascii="Times New Roman" w:hAnsi="Times New Roman" w:cs="Times New Roman"/>
          <w:color w:val="000000" w:themeColor="text1"/>
        </w:rPr>
      </w:pPr>
    </w:p>
    <w:sectPr w:rsidR="006161B1" w:rsidRPr="006161B1" w:rsidSect="00361E94">
      <w:footerReference w:type="default" r:id="rId10"/>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870015" w14:textId="77777777" w:rsidR="00A70AE3" w:rsidRDefault="00A70AE3" w:rsidP="00995D31">
      <w:pPr>
        <w:ind w:firstLine="630"/>
      </w:pPr>
      <w:r>
        <w:separator/>
      </w:r>
    </w:p>
  </w:endnote>
  <w:endnote w:type="continuationSeparator" w:id="0">
    <w:p w14:paraId="579F0691" w14:textId="77777777" w:rsidR="00A70AE3" w:rsidRDefault="00A70AE3" w:rsidP="00995D31">
      <w:pPr>
        <w:ind w:firstLine="63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 w:name="MS PGothic">
    <w:panose1 w:val="020B0600070205080204"/>
    <w:charset w:val="80"/>
    <w:family w:val="swiss"/>
    <w:pitch w:val="variable"/>
    <w:sig w:usb0="E00002FF" w:usb1="6AC7FDFB" w:usb2="08000012" w:usb3="00000000" w:csb0="0002009F" w:csb1="00000000"/>
  </w:font>
  <w:font w:name="ヒラギノ明朝 ProN W3">
    <w:altName w:val="Yu Gothic"/>
    <w:panose1 w:val="02020300000000000000"/>
    <w:charset w:val="80"/>
    <w:family w:val="roman"/>
    <w:pitch w:val="variable"/>
    <w:sig w:usb0="E00002FF" w:usb1="7AC7FFFF" w:usb2="00000012" w:usb3="00000000" w:csb0="0002000D" w:csb1="00000000"/>
  </w:font>
  <w:font w:name="HGPMinchoB">
    <w:altName w:val="Yu Gothic"/>
    <w:panose1 w:val="020B0604020202020204"/>
    <w:charset w:val="80"/>
    <w:family w:val="roman"/>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1945898"/>
      <w:docPartObj>
        <w:docPartGallery w:val="Page Numbers (Bottom of Page)"/>
        <w:docPartUnique/>
      </w:docPartObj>
    </w:sdtPr>
    <w:sdtContent>
      <w:p w14:paraId="5AF535F2" w14:textId="48AE2D78" w:rsidR="00E77930" w:rsidRDefault="00E77930">
        <w:pPr>
          <w:pStyle w:val="Footer"/>
          <w:jc w:val="center"/>
        </w:pPr>
        <w:r>
          <w:fldChar w:fldCharType="begin"/>
        </w:r>
        <w:r>
          <w:instrText>PAGE   \* MERGEFORMAT</w:instrText>
        </w:r>
        <w:r>
          <w:fldChar w:fldCharType="separate"/>
        </w:r>
        <w:r>
          <w:rPr>
            <w:lang w:val="ja-JP"/>
          </w:rPr>
          <w:t>2</w:t>
        </w:r>
        <w:r>
          <w:fldChar w:fldCharType="end"/>
        </w:r>
      </w:p>
    </w:sdtContent>
  </w:sdt>
  <w:p w14:paraId="4D207F30" w14:textId="77777777" w:rsidR="00E77930" w:rsidRDefault="00E779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DA4FC" w14:textId="77777777" w:rsidR="00A70AE3" w:rsidRDefault="00A70AE3" w:rsidP="00995D31">
      <w:pPr>
        <w:ind w:firstLine="630"/>
      </w:pPr>
      <w:r>
        <w:separator/>
      </w:r>
    </w:p>
  </w:footnote>
  <w:footnote w:type="continuationSeparator" w:id="0">
    <w:p w14:paraId="52606847" w14:textId="77777777" w:rsidR="00A70AE3" w:rsidRDefault="00A70AE3" w:rsidP="00995D31">
      <w:pPr>
        <w:ind w:firstLine="63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02346"/>
    <w:multiLevelType w:val="multilevel"/>
    <w:tmpl w:val="D668FBD8"/>
    <w:lvl w:ilvl="0">
      <w:start w:val="1"/>
      <w:numFmt w:val="decimal"/>
      <w:lvlText w:val="%1"/>
      <w:lvlJc w:val="left"/>
      <w:pPr>
        <w:ind w:left="842" w:hanging="840"/>
      </w:pPr>
      <w:rPr>
        <w:rFonts w:ascii="Arial" w:eastAsia="Arial" w:hAnsi="Arial" w:cs="Arial" w:hint="default"/>
        <w:b w:val="0"/>
        <w:bCs w:val="0"/>
        <w:i w:val="0"/>
        <w:iCs w:val="0"/>
        <w:spacing w:val="0"/>
        <w:w w:val="96"/>
        <w:sz w:val="32"/>
        <w:szCs w:val="32"/>
        <w:lang w:val="en-US" w:eastAsia="en-US" w:bidi="ar-SA"/>
      </w:rPr>
    </w:lvl>
    <w:lvl w:ilvl="1">
      <w:start w:val="1"/>
      <w:numFmt w:val="decimal"/>
      <w:lvlText w:val="%1.%2"/>
      <w:lvlJc w:val="left"/>
      <w:pPr>
        <w:ind w:left="842" w:hanging="783"/>
      </w:pPr>
      <w:rPr>
        <w:rFonts w:ascii="Arial" w:eastAsia="Arial" w:hAnsi="Arial" w:cs="Arial" w:hint="default"/>
        <w:b w:val="0"/>
        <w:bCs w:val="0"/>
        <w:i w:val="0"/>
        <w:iCs w:val="0"/>
        <w:spacing w:val="0"/>
        <w:w w:val="93"/>
        <w:sz w:val="28"/>
        <w:szCs w:val="28"/>
        <w:lang w:val="en-US" w:eastAsia="en-US" w:bidi="ar-SA"/>
      </w:rPr>
    </w:lvl>
    <w:lvl w:ilvl="2">
      <w:start w:val="1"/>
      <w:numFmt w:val="decimal"/>
      <w:lvlText w:val="%1.%2.%3"/>
      <w:lvlJc w:val="left"/>
      <w:pPr>
        <w:ind w:left="1682" w:hanging="1323"/>
      </w:pPr>
      <w:rPr>
        <w:rFonts w:ascii="Arial" w:eastAsia="Arial" w:hAnsi="Arial" w:cs="Arial" w:hint="default"/>
        <w:b w:val="0"/>
        <w:bCs w:val="0"/>
        <w:i w:val="0"/>
        <w:iCs w:val="0"/>
        <w:spacing w:val="-1"/>
        <w:w w:val="90"/>
        <w:sz w:val="24"/>
        <w:szCs w:val="24"/>
        <w:lang w:val="en-US" w:eastAsia="en-US" w:bidi="ar-SA"/>
      </w:rPr>
    </w:lvl>
    <w:lvl w:ilvl="3">
      <w:numFmt w:val="bullet"/>
      <w:lvlText w:val="•"/>
      <w:lvlJc w:val="left"/>
      <w:pPr>
        <w:ind w:left="2550" w:hanging="1323"/>
      </w:pPr>
      <w:rPr>
        <w:rFonts w:hint="default"/>
        <w:lang w:val="en-US" w:eastAsia="en-US" w:bidi="ar-SA"/>
      </w:rPr>
    </w:lvl>
    <w:lvl w:ilvl="4">
      <w:numFmt w:val="bullet"/>
      <w:lvlText w:val="•"/>
      <w:lvlJc w:val="left"/>
      <w:pPr>
        <w:ind w:left="3421" w:hanging="1323"/>
      </w:pPr>
      <w:rPr>
        <w:rFonts w:hint="default"/>
        <w:lang w:val="en-US" w:eastAsia="en-US" w:bidi="ar-SA"/>
      </w:rPr>
    </w:lvl>
    <w:lvl w:ilvl="5">
      <w:numFmt w:val="bullet"/>
      <w:lvlText w:val="•"/>
      <w:lvlJc w:val="left"/>
      <w:pPr>
        <w:ind w:left="4292" w:hanging="1323"/>
      </w:pPr>
      <w:rPr>
        <w:rFonts w:hint="default"/>
        <w:lang w:val="en-US" w:eastAsia="en-US" w:bidi="ar-SA"/>
      </w:rPr>
    </w:lvl>
    <w:lvl w:ilvl="6">
      <w:numFmt w:val="bullet"/>
      <w:lvlText w:val="•"/>
      <w:lvlJc w:val="left"/>
      <w:pPr>
        <w:ind w:left="5163" w:hanging="1323"/>
      </w:pPr>
      <w:rPr>
        <w:rFonts w:hint="default"/>
        <w:lang w:val="en-US" w:eastAsia="en-US" w:bidi="ar-SA"/>
      </w:rPr>
    </w:lvl>
    <w:lvl w:ilvl="7">
      <w:numFmt w:val="bullet"/>
      <w:lvlText w:val="•"/>
      <w:lvlJc w:val="left"/>
      <w:pPr>
        <w:ind w:left="6034" w:hanging="1323"/>
      </w:pPr>
      <w:rPr>
        <w:rFonts w:hint="default"/>
        <w:lang w:val="en-US" w:eastAsia="en-US" w:bidi="ar-SA"/>
      </w:rPr>
    </w:lvl>
    <w:lvl w:ilvl="8">
      <w:numFmt w:val="bullet"/>
      <w:lvlText w:val="•"/>
      <w:lvlJc w:val="left"/>
      <w:pPr>
        <w:ind w:left="6905" w:hanging="1323"/>
      </w:pPr>
      <w:rPr>
        <w:rFonts w:hint="default"/>
        <w:lang w:val="en-US" w:eastAsia="en-US" w:bidi="ar-SA"/>
      </w:rPr>
    </w:lvl>
  </w:abstractNum>
  <w:abstractNum w:abstractNumId="1" w15:restartNumberingAfterBreak="0">
    <w:nsid w:val="27215B23"/>
    <w:multiLevelType w:val="hybridMultilevel"/>
    <w:tmpl w:val="AD96E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64288D"/>
    <w:multiLevelType w:val="multilevel"/>
    <w:tmpl w:val="506EE9A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4FBD3BA2"/>
    <w:multiLevelType w:val="multilevel"/>
    <w:tmpl w:val="0F28F67E"/>
    <w:lvl w:ilvl="0">
      <w:start w:val="1"/>
      <w:numFmt w:val="decimal"/>
      <w:pStyle w:val="Heading1"/>
      <w:lvlText w:val="%1"/>
      <w:lvlJc w:val="left"/>
      <w:pPr>
        <w:ind w:left="425" w:hanging="425"/>
      </w:pPr>
      <w:rPr>
        <w:rFonts w:hint="eastAsia"/>
      </w:rPr>
    </w:lvl>
    <w:lvl w:ilvl="1">
      <w:start w:val="1"/>
      <w:numFmt w:val="decimal"/>
      <w:pStyle w:val="Heading2"/>
      <w:lvlText w:val="%1.%2"/>
      <w:lvlJc w:val="left"/>
      <w:pPr>
        <w:ind w:left="992" w:hanging="567"/>
      </w:pPr>
      <w:rPr>
        <w:rFonts w:hint="eastAsia"/>
      </w:rPr>
    </w:lvl>
    <w:lvl w:ilvl="2">
      <w:start w:val="1"/>
      <w:numFmt w:val="decimal"/>
      <w:pStyle w:val="Heading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51101C4C"/>
    <w:multiLevelType w:val="multilevel"/>
    <w:tmpl w:val="913C35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5E81574E"/>
    <w:multiLevelType w:val="hybridMultilevel"/>
    <w:tmpl w:val="4CE8B334"/>
    <w:lvl w:ilvl="0" w:tplc="6F4ACD6C">
      <w:start w:val="1"/>
      <w:numFmt w:val="decimal"/>
      <w:lvlText w:val="%1."/>
      <w:lvlJc w:val="left"/>
      <w:pPr>
        <w:ind w:left="440" w:hanging="440"/>
      </w:pPr>
      <w:rPr>
        <w:rFonts w:asciiTheme="majorHAnsi" w:eastAsiaTheme="majorHAnsi" w:hAnsiTheme="majorHAnsi" w:hint="eastAsia"/>
        <w:b/>
        <w:bCs/>
        <w:sz w:val="36"/>
        <w:szCs w:val="36"/>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26E59EF"/>
    <w:multiLevelType w:val="multilevel"/>
    <w:tmpl w:val="FE407F8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42D5ABD"/>
    <w:multiLevelType w:val="multilevel"/>
    <w:tmpl w:val="913C35F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6C0123BC"/>
    <w:multiLevelType w:val="hybridMultilevel"/>
    <w:tmpl w:val="33A4A846"/>
    <w:lvl w:ilvl="0" w:tplc="A35EEB30">
      <w:start w:val="1"/>
      <w:numFmt w:val="decimal"/>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AE57106"/>
    <w:multiLevelType w:val="multilevel"/>
    <w:tmpl w:val="7D6287C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2059474767">
    <w:abstractNumId w:val="5"/>
  </w:num>
  <w:num w:numId="2" w16cid:durableId="905653932">
    <w:abstractNumId w:val="2"/>
  </w:num>
  <w:num w:numId="3" w16cid:durableId="289630707">
    <w:abstractNumId w:val="3"/>
  </w:num>
  <w:num w:numId="4" w16cid:durableId="486091653">
    <w:abstractNumId w:val="8"/>
  </w:num>
  <w:num w:numId="5" w16cid:durableId="5212811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69700001">
    <w:abstractNumId w:val="3"/>
  </w:num>
  <w:num w:numId="7" w16cid:durableId="1046100331">
    <w:abstractNumId w:val="0"/>
  </w:num>
  <w:num w:numId="8" w16cid:durableId="332952333">
    <w:abstractNumId w:val="4"/>
  </w:num>
  <w:num w:numId="9" w16cid:durableId="1401441002">
    <w:abstractNumId w:val="7"/>
  </w:num>
  <w:num w:numId="10" w16cid:durableId="946741083">
    <w:abstractNumId w:val="9"/>
  </w:num>
  <w:num w:numId="11" w16cid:durableId="39912225">
    <w:abstractNumId w:val="6"/>
  </w:num>
  <w:num w:numId="12" w16cid:durableId="1666935983">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DBE"/>
    <w:rsid w:val="00002C3C"/>
    <w:rsid w:val="00013CFE"/>
    <w:rsid w:val="00031417"/>
    <w:rsid w:val="00031DE3"/>
    <w:rsid w:val="0003401E"/>
    <w:rsid w:val="0003575E"/>
    <w:rsid w:val="00037385"/>
    <w:rsid w:val="0004078B"/>
    <w:rsid w:val="00043C4D"/>
    <w:rsid w:val="000550B7"/>
    <w:rsid w:val="000627A6"/>
    <w:rsid w:val="00071344"/>
    <w:rsid w:val="000733BB"/>
    <w:rsid w:val="00081907"/>
    <w:rsid w:val="00082F62"/>
    <w:rsid w:val="00084A8A"/>
    <w:rsid w:val="00086CA1"/>
    <w:rsid w:val="000A3470"/>
    <w:rsid w:val="000B03DC"/>
    <w:rsid w:val="000B2AF0"/>
    <w:rsid w:val="000B4EFA"/>
    <w:rsid w:val="000D2C2F"/>
    <w:rsid w:val="000E1D32"/>
    <w:rsid w:val="000E3BEB"/>
    <w:rsid w:val="000E4EA2"/>
    <w:rsid w:val="000E5DFD"/>
    <w:rsid w:val="000F3B94"/>
    <w:rsid w:val="000F7037"/>
    <w:rsid w:val="001038BD"/>
    <w:rsid w:val="00111D65"/>
    <w:rsid w:val="00122B2B"/>
    <w:rsid w:val="001278C6"/>
    <w:rsid w:val="00135263"/>
    <w:rsid w:val="00136025"/>
    <w:rsid w:val="0014153F"/>
    <w:rsid w:val="00152217"/>
    <w:rsid w:val="00154F55"/>
    <w:rsid w:val="00161208"/>
    <w:rsid w:val="001712F8"/>
    <w:rsid w:val="00175BB7"/>
    <w:rsid w:val="00180B9B"/>
    <w:rsid w:val="00185E79"/>
    <w:rsid w:val="00186453"/>
    <w:rsid w:val="0019198E"/>
    <w:rsid w:val="00192462"/>
    <w:rsid w:val="0019307C"/>
    <w:rsid w:val="0019775D"/>
    <w:rsid w:val="001A16E8"/>
    <w:rsid w:val="001B3F11"/>
    <w:rsid w:val="001C5A63"/>
    <w:rsid w:val="001C6BA3"/>
    <w:rsid w:val="001D44DC"/>
    <w:rsid w:val="001F2F45"/>
    <w:rsid w:val="001F4B46"/>
    <w:rsid w:val="001F7D0A"/>
    <w:rsid w:val="002034F2"/>
    <w:rsid w:val="00203590"/>
    <w:rsid w:val="002041BD"/>
    <w:rsid w:val="00204ED2"/>
    <w:rsid w:val="00205D5B"/>
    <w:rsid w:val="00211DC0"/>
    <w:rsid w:val="00214591"/>
    <w:rsid w:val="002227F3"/>
    <w:rsid w:val="0022359A"/>
    <w:rsid w:val="00226CB9"/>
    <w:rsid w:val="002273EE"/>
    <w:rsid w:val="0024031D"/>
    <w:rsid w:val="00241B0E"/>
    <w:rsid w:val="00243E79"/>
    <w:rsid w:val="00255B74"/>
    <w:rsid w:val="002621FA"/>
    <w:rsid w:val="002669AE"/>
    <w:rsid w:val="002751F2"/>
    <w:rsid w:val="00276DAE"/>
    <w:rsid w:val="002814DB"/>
    <w:rsid w:val="00286D0C"/>
    <w:rsid w:val="00291A08"/>
    <w:rsid w:val="002A174D"/>
    <w:rsid w:val="002B23BF"/>
    <w:rsid w:val="002C26C2"/>
    <w:rsid w:val="002D6013"/>
    <w:rsid w:val="002E17D6"/>
    <w:rsid w:val="002E2336"/>
    <w:rsid w:val="002E37C4"/>
    <w:rsid w:val="002E4504"/>
    <w:rsid w:val="00303ACA"/>
    <w:rsid w:val="00303F8A"/>
    <w:rsid w:val="00305962"/>
    <w:rsid w:val="00305FFA"/>
    <w:rsid w:val="00310B67"/>
    <w:rsid w:val="00311823"/>
    <w:rsid w:val="00311E26"/>
    <w:rsid w:val="00312460"/>
    <w:rsid w:val="00323662"/>
    <w:rsid w:val="00331096"/>
    <w:rsid w:val="003321EB"/>
    <w:rsid w:val="00341E96"/>
    <w:rsid w:val="00346008"/>
    <w:rsid w:val="00351CA2"/>
    <w:rsid w:val="00355953"/>
    <w:rsid w:val="00361E94"/>
    <w:rsid w:val="0036496C"/>
    <w:rsid w:val="00370D88"/>
    <w:rsid w:val="003850AB"/>
    <w:rsid w:val="00386796"/>
    <w:rsid w:val="00391D15"/>
    <w:rsid w:val="00397EE7"/>
    <w:rsid w:val="003A4168"/>
    <w:rsid w:val="003A75FC"/>
    <w:rsid w:val="003B0528"/>
    <w:rsid w:val="003B3986"/>
    <w:rsid w:val="003C4BEC"/>
    <w:rsid w:val="003C5BDD"/>
    <w:rsid w:val="003D42CC"/>
    <w:rsid w:val="003E0D21"/>
    <w:rsid w:val="003E1E47"/>
    <w:rsid w:val="0040557D"/>
    <w:rsid w:val="00406CD8"/>
    <w:rsid w:val="004141AE"/>
    <w:rsid w:val="0044487C"/>
    <w:rsid w:val="0046561A"/>
    <w:rsid w:val="00465849"/>
    <w:rsid w:val="00472D68"/>
    <w:rsid w:val="004738E7"/>
    <w:rsid w:val="004867AF"/>
    <w:rsid w:val="00494EC1"/>
    <w:rsid w:val="004A0171"/>
    <w:rsid w:val="004A0C33"/>
    <w:rsid w:val="004A1E3F"/>
    <w:rsid w:val="004A6578"/>
    <w:rsid w:val="004B0A4C"/>
    <w:rsid w:val="004B20A9"/>
    <w:rsid w:val="004B5F70"/>
    <w:rsid w:val="004D2DB1"/>
    <w:rsid w:val="004D777E"/>
    <w:rsid w:val="004F1E3E"/>
    <w:rsid w:val="005024BA"/>
    <w:rsid w:val="00506B8F"/>
    <w:rsid w:val="00506C2F"/>
    <w:rsid w:val="00506D5C"/>
    <w:rsid w:val="00511FA5"/>
    <w:rsid w:val="00515EBF"/>
    <w:rsid w:val="00516131"/>
    <w:rsid w:val="00520F44"/>
    <w:rsid w:val="005211BD"/>
    <w:rsid w:val="00527CC7"/>
    <w:rsid w:val="00532360"/>
    <w:rsid w:val="00541209"/>
    <w:rsid w:val="00561551"/>
    <w:rsid w:val="005821DE"/>
    <w:rsid w:val="00582E5F"/>
    <w:rsid w:val="0059400F"/>
    <w:rsid w:val="005A7FC0"/>
    <w:rsid w:val="005C192A"/>
    <w:rsid w:val="005C5321"/>
    <w:rsid w:val="005D0E70"/>
    <w:rsid w:val="005D12D6"/>
    <w:rsid w:val="005E112C"/>
    <w:rsid w:val="005E7133"/>
    <w:rsid w:val="006029FA"/>
    <w:rsid w:val="006039B4"/>
    <w:rsid w:val="0060627A"/>
    <w:rsid w:val="00613301"/>
    <w:rsid w:val="006161B1"/>
    <w:rsid w:val="006235F0"/>
    <w:rsid w:val="00625B70"/>
    <w:rsid w:val="00636033"/>
    <w:rsid w:val="00640FD0"/>
    <w:rsid w:val="00644170"/>
    <w:rsid w:val="0065306D"/>
    <w:rsid w:val="0065329C"/>
    <w:rsid w:val="006561D7"/>
    <w:rsid w:val="00660599"/>
    <w:rsid w:val="00664DDC"/>
    <w:rsid w:val="00665BB6"/>
    <w:rsid w:val="006660CB"/>
    <w:rsid w:val="00672C05"/>
    <w:rsid w:val="00673ADA"/>
    <w:rsid w:val="00673B31"/>
    <w:rsid w:val="006817BB"/>
    <w:rsid w:val="006A5783"/>
    <w:rsid w:val="006B21F2"/>
    <w:rsid w:val="006B6798"/>
    <w:rsid w:val="006C198D"/>
    <w:rsid w:val="006C2311"/>
    <w:rsid w:val="006C2A36"/>
    <w:rsid w:val="006C31C8"/>
    <w:rsid w:val="006C442A"/>
    <w:rsid w:val="006D5903"/>
    <w:rsid w:val="006E0B0F"/>
    <w:rsid w:val="006E0EA7"/>
    <w:rsid w:val="006E4446"/>
    <w:rsid w:val="006F4663"/>
    <w:rsid w:val="007060B2"/>
    <w:rsid w:val="00711AAE"/>
    <w:rsid w:val="007204A5"/>
    <w:rsid w:val="00723BD6"/>
    <w:rsid w:val="00755254"/>
    <w:rsid w:val="007578AD"/>
    <w:rsid w:val="007657E9"/>
    <w:rsid w:val="007709FC"/>
    <w:rsid w:val="007717CA"/>
    <w:rsid w:val="007733AD"/>
    <w:rsid w:val="00785091"/>
    <w:rsid w:val="00787512"/>
    <w:rsid w:val="0079398B"/>
    <w:rsid w:val="00795AA2"/>
    <w:rsid w:val="00796228"/>
    <w:rsid w:val="007A30C7"/>
    <w:rsid w:val="007B5EC0"/>
    <w:rsid w:val="007C5A72"/>
    <w:rsid w:val="007C7060"/>
    <w:rsid w:val="007D0F13"/>
    <w:rsid w:val="007D5B90"/>
    <w:rsid w:val="007F1B39"/>
    <w:rsid w:val="007F6E56"/>
    <w:rsid w:val="007F6F0D"/>
    <w:rsid w:val="007F7C34"/>
    <w:rsid w:val="00806FA6"/>
    <w:rsid w:val="00821FC1"/>
    <w:rsid w:val="008245C5"/>
    <w:rsid w:val="00824DBE"/>
    <w:rsid w:val="00824E39"/>
    <w:rsid w:val="008329D1"/>
    <w:rsid w:val="008378D2"/>
    <w:rsid w:val="00843AFA"/>
    <w:rsid w:val="00844148"/>
    <w:rsid w:val="00846A23"/>
    <w:rsid w:val="00854CCF"/>
    <w:rsid w:val="00860454"/>
    <w:rsid w:val="00884DE2"/>
    <w:rsid w:val="00897F17"/>
    <w:rsid w:val="008A03A0"/>
    <w:rsid w:val="008B21B3"/>
    <w:rsid w:val="008B3578"/>
    <w:rsid w:val="008D2CCC"/>
    <w:rsid w:val="008E3FC1"/>
    <w:rsid w:val="008F394C"/>
    <w:rsid w:val="0092741F"/>
    <w:rsid w:val="00934ABF"/>
    <w:rsid w:val="00942FF6"/>
    <w:rsid w:val="00956497"/>
    <w:rsid w:val="0097081F"/>
    <w:rsid w:val="00977D5D"/>
    <w:rsid w:val="00995D31"/>
    <w:rsid w:val="0099626C"/>
    <w:rsid w:val="00997C1B"/>
    <w:rsid w:val="009A17D2"/>
    <w:rsid w:val="009B065F"/>
    <w:rsid w:val="009C06BD"/>
    <w:rsid w:val="009C3A0E"/>
    <w:rsid w:val="009C4728"/>
    <w:rsid w:val="009C6840"/>
    <w:rsid w:val="009D1164"/>
    <w:rsid w:val="009D4DF5"/>
    <w:rsid w:val="009F055B"/>
    <w:rsid w:val="009F5118"/>
    <w:rsid w:val="00A020D4"/>
    <w:rsid w:val="00A04D97"/>
    <w:rsid w:val="00A0505A"/>
    <w:rsid w:val="00A14022"/>
    <w:rsid w:val="00A15E25"/>
    <w:rsid w:val="00A16CBC"/>
    <w:rsid w:val="00A216CF"/>
    <w:rsid w:val="00A35458"/>
    <w:rsid w:val="00A47430"/>
    <w:rsid w:val="00A476EF"/>
    <w:rsid w:val="00A67202"/>
    <w:rsid w:val="00A678A5"/>
    <w:rsid w:val="00A70AE3"/>
    <w:rsid w:val="00A71924"/>
    <w:rsid w:val="00A72A65"/>
    <w:rsid w:val="00A77947"/>
    <w:rsid w:val="00A84EB3"/>
    <w:rsid w:val="00A87843"/>
    <w:rsid w:val="00A90973"/>
    <w:rsid w:val="00AA3C93"/>
    <w:rsid w:val="00AC1F96"/>
    <w:rsid w:val="00AD4EC9"/>
    <w:rsid w:val="00AE27DC"/>
    <w:rsid w:val="00AE700B"/>
    <w:rsid w:val="00AF467B"/>
    <w:rsid w:val="00AF5196"/>
    <w:rsid w:val="00AF590D"/>
    <w:rsid w:val="00B06479"/>
    <w:rsid w:val="00B1419D"/>
    <w:rsid w:val="00B22CEB"/>
    <w:rsid w:val="00B424E4"/>
    <w:rsid w:val="00B44AF3"/>
    <w:rsid w:val="00B50893"/>
    <w:rsid w:val="00B607A3"/>
    <w:rsid w:val="00B67FDD"/>
    <w:rsid w:val="00B86C16"/>
    <w:rsid w:val="00B93160"/>
    <w:rsid w:val="00BA0661"/>
    <w:rsid w:val="00BB1542"/>
    <w:rsid w:val="00BB1D32"/>
    <w:rsid w:val="00BB2514"/>
    <w:rsid w:val="00BB2F86"/>
    <w:rsid w:val="00BB31D1"/>
    <w:rsid w:val="00BD09D1"/>
    <w:rsid w:val="00BD73C6"/>
    <w:rsid w:val="00BE34DF"/>
    <w:rsid w:val="00BF0D62"/>
    <w:rsid w:val="00BF2752"/>
    <w:rsid w:val="00BF314B"/>
    <w:rsid w:val="00BF46D4"/>
    <w:rsid w:val="00C00147"/>
    <w:rsid w:val="00C01F96"/>
    <w:rsid w:val="00C06D7D"/>
    <w:rsid w:val="00C0744B"/>
    <w:rsid w:val="00C121F4"/>
    <w:rsid w:val="00C204D7"/>
    <w:rsid w:val="00C23E84"/>
    <w:rsid w:val="00C26295"/>
    <w:rsid w:val="00C33925"/>
    <w:rsid w:val="00C54031"/>
    <w:rsid w:val="00C54671"/>
    <w:rsid w:val="00C65556"/>
    <w:rsid w:val="00C67AFE"/>
    <w:rsid w:val="00C703C0"/>
    <w:rsid w:val="00C74830"/>
    <w:rsid w:val="00C76A04"/>
    <w:rsid w:val="00C80486"/>
    <w:rsid w:val="00C83935"/>
    <w:rsid w:val="00C91B7C"/>
    <w:rsid w:val="00CA17CD"/>
    <w:rsid w:val="00CA2E7A"/>
    <w:rsid w:val="00CA663A"/>
    <w:rsid w:val="00CB3576"/>
    <w:rsid w:val="00CB475E"/>
    <w:rsid w:val="00CB4DB0"/>
    <w:rsid w:val="00CC2566"/>
    <w:rsid w:val="00CE252C"/>
    <w:rsid w:val="00CF1D03"/>
    <w:rsid w:val="00CF21A9"/>
    <w:rsid w:val="00CF3FA2"/>
    <w:rsid w:val="00CF4764"/>
    <w:rsid w:val="00D014A1"/>
    <w:rsid w:val="00D06454"/>
    <w:rsid w:val="00D14A1A"/>
    <w:rsid w:val="00D22572"/>
    <w:rsid w:val="00D2688A"/>
    <w:rsid w:val="00D34B4B"/>
    <w:rsid w:val="00D44106"/>
    <w:rsid w:val="00D452F9"/>
    <w:rsid w:val="00D45CAB"/>
    <w:rsid w:val="00D46347"/>
    <w:rsid w:val="00D47E19"/>
    <w:rsid w:val="00D66EF5"/>
    <w:rsid w:val="00D71D64"/>
    <w:rsid w:val="00D77FD4"/>
    <w:rsid w:val="00D83844"/>
    <w:rsid w:val="00D8547C"/>
    <w:rsid w:val="00D8763C"/>
    <w:rsid w:val="00D92027"/>
    <w:rsid w:val="00D9630D"/>
    <w:rsid w:val="00DA0318"/>
    <w:rsid w:val="00DA1B73"/>
    <w:rsid w:val="00DB032D"/>
    <w:rsid w:val="00DB2468"/>
    <w:rsid w:val="00DB4F54"/>
    <w:rsid w:val="00DB56CD"/>
    <w:rsid w:val="00DB6824"/>
    <w:rsid w:val="00DC04EF"/>
    <w:rsid w:val="00DC4A90"/>
    <w:rsid w:val="00DD111A"/>
    <w:rsid w:val="00DD1D44"/>
    <w:rsid w:val="00DD5223"/>
    <w:rsid w:val="00DD7B88"/>
    <w:rsid w:val="00DE186F"/>
    <w:rsid w:val="00DE73BC"/>
    <w:rsid w:val="00E07277"/>
    <w:rsid w:val="00E152DC"/>
    <w:rsid w:val="00E15888"/>
    <w:rsid w:val="00E167A2"/>
    <w:rsid w:val="00E30D0F"/>
    <w:rsid w:val="00E31160"/>
    <w:rsid w:val="00E34858"/>
    <w:rsid w:val="00E41C7D"/>
    <w:rsid w:val="00E43361"/>
    <w:rsid w:val="00E53A8E"/>
    <w:rsid w:val="00E53F19"/>
    <w:rsid w:val="00E54ADA"/>
    <w:rsid w:val="00E56DCF"/>
    <w:rsid w:val="00E67498"/>
    <w:rsid w:val="00E76650"/>
    <w:rsid w:val="00E76A10"/>
    <w:rsid w:val="00E76F6C"/>
    <w:rsid w:val="00E77930"/>
    <w:rsid w:val="00E80C39"/>
    <w:rsid w:val="00E82173"/>
    <w:rsid w:val="00E8221B"/>
    <w:rsid w:val="00E82D3E"/>
    <w:rsid w:val="00E847CC"/>
    <w:rsid w:val="00E86928"/>
    <w:rsid w:val="00EA0E83"/>
    <w:rsid w:val="00EA1660"/>
    <w:rsid w:val="00EA3F43"/>
    <w:rsid w:val="00EA5E44"/>
    <w:rsid w:val="00EA64C7"/>
    <w:rsid w:val="00EA68A8"/>
    <w:rsid w:val="00EB083B"/>
    <w:rsid w:val="00EB0853"/>
    <w:rsid w:val="00EB453F"/>
    <w:rsid w:val="00EC59DE"/>
    <w:rsid w:val="00EE640E"/>
    <w:rsid w:val="00EF4B77"/>
    <w:rsid w:val="00EF5117"/>
    <w:rsid w:val="00F020E3"/>
    <w:rsid w:val="00F05423"/>
    <w:rsid w:val="00F05494"/>
    <w:rsid w:val="00F06278"/>
    <w:rsid w:val="00F13CA9"/>
    <w:rsid w:val="00F20859"/>
    <w:rsid w:val="00F4072F"/>
    <w:rsid w:val="00F62893"/>
    <w:rsid w:val="00F84A3A"/>
    <w:rsid w:val="00F85B83"/>
    <w:rsid w:val="00FC1FB2"/>
    <w:rsid w:val="00FC5C42"/>
    <w:rsid w:val="00FC7F19"/>
    <w:rsid w:val="00FE05A9"/>
    <w:rsid w:val="00FE7BDE"/>
    <w:rsid w:val="00FF1D8A"/>
    <w:rsid w:val="00FF2BBF"/>
    <w:rsid w:val="00FF2BEB"/>
    <w:rsid w:val="00FF71CA"/>
    <w:rsid w:val="0A95D4C5"/>
    <w:rsid w:val="0B4F4396"/>
    <w:rsid w:val="10034468"/>
    <w:rsid w:val="10A735C5"/>
    <w:rsid w:val="14239801"/>
    <w:rsid w:val="19080ACB"/>
    <w:rsid w:val="21CEECA2"/>
    <w:rsid w:val="2938F484"/>
    <w:rsid w:val="2D488B86"/>
    <w:rsid w:val="304D4B7C"/>
    <w:rsid w:val="3834BCD3"/>
    <w:rsid w:val="42A9ABDB"/>
    <w:rsid w:val="44E7E4CA"/>
    <w:rsid w:val="5B066015"/>
    <w:rsid w:val="600652E9"/>
    <w:rsid w:val="6CC5D31C"/>
    <w:rsid w:val="7553A101"/>
    <w:rsid w:val="7A223FB6"/>
    <w:rsid w:val="7A56FC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88ED060"/>
  <w15:chartTrackingRefBased/>
  <w15:docId w15:val="{4C988BF6-BECD-4BCB-9A18-2D138D4A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5C5"/>
    <w:pPr>
      <w:widowControl w:val="0"/>
    </w:pPr>
  </w:style>
  <w:style w:type="paragraph" w:styleId="Heading1">
    <w:name w:val="heading 1"/>
    <w:basedOn w:val="Normal"/>
    <w:next w:val="Normal"/>
    <w:link w:val="Heading1Char"/>
    <w:uiPriority w:val="9"/>
    <w:qFormat/>
    <w:rsid w:val="008245C5"/>
    <w:pPr>
      <w:keepNext/>
      <w:keepLines/>
      <w:numPr>
        <w:numId w:val="3"/>
      </w:numPr>
      <w:spacing w:before="280" w:after="80"/>
      <w:outlineLvl w:val="0"/>
    </w:pPr>
    <w:rPr>
      <w:rFonts w:asciiTheme="majorHAnsi" w:eastAsiaTheme="majorEastAsia" w:hAnsiTheme="majorHAnsi" w:cstheme="majorBidi"/>
      <w:b/>
      <w:color w:val="000000" w:themeColor="text1"/>
      <w:sz w:val="32"/>
      <w:szCs w:val="32"/>
    </w:rPr>
  </w:style>
  <w:style w:type="paragraph" w:styleId="Heading2">
    <w:name w:val="heading 2"/>
    <w:basedOn w:val="Normal"/>
    <w:next w:val="Normal"/>
    <w:link w:val="Heading2Char"/>
    <w:uiPriority w:val="9"/>
    <w:unhideWhenUsed/>
    <w:qFormat/>
    <w:rsid w:val="008245C5"/>
    <w:pPr>
      <w:keepNext/>
      <w:keepLines/>
      <w:numPr>
        <w:ilvl w:val="1"/>
        <w:numId w:val="3"/>
      </w:numPr>
      <w:spacing w:before="160" w:after="80"/>
      <w:ind w:left="57" w:firstLine="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unhideWhenUsed/>
    <w:qFormat/>
    <w:rsid w:val="008245C5"/>
    <w:pPr>
      <w:keepNext/>
      <w:keepLines/>
      <w:numPr>
        <w:ilvl w:val="2"/>
        <w:numId w:val="3"/>
      </w:numPr>
      <w:spacing w:before="160" w:after="80"/>
      <w:ind w:leftChars="170" w:left="170" w:firstLine="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824DBE"/>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unhideWhenUsed/>
    <w:qFormat/>
    <w:rsid w:val="00824DB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824DB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824DB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824DB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824DB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45C5"/>
    <w:rPr>
      <w:rFonts w:asciiTheme="majorHAnsi" w:eastAsiaTheme="majorEastAsia" w:hAnsiTheme="majorHAnsi" w:cstheme="majorBidi"/>
      <w:b/>
      <w:color w:val="000000" w:themeColor="text1"/>
      <w:sz w:val="32"/>
      <w:szCs w:val="32"/>
    </w:rPr>
  </w:style>
  <w:style w:type="character" w:customStyle="1" w:styleId="Heading2Char">
    <w:name w:val="Heading 2 Char"/>
    <w:basedOn w:val="DefaultParagraphFont"/>
    <w:link w:val="Heading2"/>
    <w:uiPriority w:val="9"/>
    <w:rsid w:val="008245C5"/>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rsid w:val="008245C5"/>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824DBE"/>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rsid w:val="00824DBE"/>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824DBE"/>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824DBE"/>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824DBE"/>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824DBE"/>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824DBE"/>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4D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4DB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4DB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824D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4DBE"/>
    <w:rPr>
      <w:i/>
      <w:iCs/>
      <w:color w:val="404040" w:themeColor="text1" w:themeTint="BF"/>
    </w:rPr>
  </w:style>
  <w:style w:type="paragraph" w:styleId="ListParagraph">
    <w:name w:val="List Paragraph"/>
    <w:basedOn w:val="Normal"/>
    <w:uiPriority w:val="34"/>
    <w:qFormat/>
    <w:rsid w:val="00824DBE"/>
    <w:pPr>
      <w:ind w:left="720"/>
      <w:contextualSpacing/>
    </w:pPr>
  </w:style>
  <w:style w:type="character" w:styleId="IntenseEmphasis">
    <w:name w:val="Intense Emphasis"/>
    <w:basedOn w:val="DefaultParagraphFont"/>
    <w:uiPriority w:val="21"/>
    <w:qFormat/>
    <w:rsid w:val="00824DBE"/>
    <w:rPr>
      <w:i/>
      <w:iCs/>
      <w:color w:val="2F5496" w:themeColor="accent1" w:themeShade="BF"/>
    </w:rPr>
  </w:style>
  <w:style w:type="paragraph" w:styleId="IntenseQuote">
    <w:name w:val="Intense Quote"/>
    <w:basedOn w:val="Normal"/>
    <w:next w:val="Normal"/>
    <w:link w:val="IntenseQuoteChar"/>
    <w:uiPriority w:val="30"/>
    <w:qFormat/>
    <w:rsid w:val="00824D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24DBE"/>
    <w:rPr>
      <w:i/>
      <w:iCs/>
      <w:color w:val="2F5496" w:themeColor="accent1" w:themeShade="BF"/>
    </w:rPr>
  </w:style>
  <w:style w:type="character" w:styleId="IntenseReference">
    <w:name w:val="Intense Reference"/>
    <w:basedOn w:val="DefaultParagraphFont"/>
    <w:uiPriority w:val="32"/>
    <w:qFormat/>
    <w:rsid w:val="00824DBE"/>
    <w:rPr>
      <w:b/>
      <w:bCs/>
      <w:smallCaps/>
      <w:color w:val="2F5496" w:themeColor="accent1" w:themeShade="BF"/>
      <w:spacing w:val="5"/>
    </w:rPr>
  </w:style>
  <w:style w:type="paragraph" w:customStyle="1" w:styleId="msonormal0">
    <w:name w:val="msonormal"/>
    <w:basedOn w:val="Normal"/>
    <w:rsid w:val="00824DBE"/>
    <w:pPr>
      <w:widowControl/>
      <w:spacing w:before="100" w:beforeAutospacing="1" w:after="100" w:afterAutospacing="1"/>
    </w:pPr>
    <w:rPr>
      <w:rFonts w:ascii="MS PGothic" w:eastAsia="MS PGothic" w:hAnsi="MS PGothic" w:cs="MS PGothic"/>
      <w:kern w:val="0"/>
      <w:sz w:val="24"/>
      <w14:ligatures w14:val="none"/>
    </w:rPr>
  </w:style>
  <w:style w:type="paragraph" w:styleId="NormalWeb">
    <w:name w:val="Normal (Web)"/>
    <w:basedOn w:val="Normal"/>
    <w:uiPriority w:val="99"/>
    <w:semiHidden/>
    <w:unhideWhenUsed/>
    <w:rsid w:val="00824DBE"/>
    <w:pPr>
      <w:widowControl/>
      <w:spacing w:before="100" w:beforeAutospacing="1" w:after="100" w:afterAutospacing="1"/>
    </w:pPr>
    <w:rPr>
      <w:rFonts w:ascii="MS PGothic" w:eastAsia="MS PGothic" w:hAnsi="MS PGothic" w:cs="MS PGothic"/>
      <w:kern w:val="0"/>
      <w:sz w:val="24"/>
      <w14:ligatures w14:val="none"/>
    </w:rPr>
  </w:style>
  <w:style w:type="character" w:customStyle="1" w:styleId="apple-tab-span">
    <w:name w:val="apple-tab-span"/>
    <w:basedOn w:val="DefaultParagraphFont"/>
    <w:rsid w:val="00824DBE"/>
  </w:style>
  <w:style w:type="character" w:styleId="Hyperlink">
    <w:name w:val="Hyperlink"/>
    <w:basedOn w:val="DefaultParagraphFont"/>
    <w:uiPriority w:val="99"/>
    <w:unhideWhenUsed/>
    <w:rsid w:val="00824DBE"/>
    <w:rPr>
      <w:color w:val="0000FF"/>
      <w:u w:val="single"/>
    </w:rPr>
  </w:style>
  <w:style w:type="character" w:styleId="FollowedHyperlink">
    <w:name w:val="FollowedHyperlink"/>
    <w:basedOn w:val="DefaultParagraphFont"/>
    <w:uiPriority w:val="99"/>
    <w:semiHidden/>
    <w:unhideWhenUsed/>
    <w:rsid w:val="00824DBE"/>
    <w:rPr>
      <w:color w:val="800080"/>
      <w:u w:val="single"/>
    </w:rPr>
  </w:style>
  <w:style w:type="character" w:styleId="UnresolvedMention">
    <w:name w:val="Unresolved Mention"/>
    <w:basedOn w:val="DefaultParagraphFont"/>
    <w:uiPriority w:val="99"/>
    <w:semiHidden/>
    <w:unhideWhenUsed/>
    <w:rsid w:val="00FE05A9"/>
    <w:rPr>
      <w:color w:val="605E5C"/>
      <w:shd w:val="clear" w:color="auto" w:fill="E1DFDD"/>
    </w:rPr>
  </w:style>
  <w:style w:type="paragraph" w:styleId="Header">
    <w:name w:val="header"/>
    <w:basedOn w:val="Normal"/>
    <w:link w:val="HeaderChar"/>
    <w:uiPriority w:val="99"/>
    <w:unhideWhenUsed/>
    <w:rsid w:val="00995D31"/>
    <w:pPr>
      <w:tabs>
        <w:tab w:val="center" w:pos="4252"/>
        <w:tab w:val="right" w:pos="8504"/>
      </w:tabs>
      <w:snapToGrid w:val="0"/>
    </w:pPr>
  </w:style>
  <w:style w:type="character" w:customStyle="1" w:styleId="HeaderChar">
    <w:name w:val="Header Char"/>
    <w:basedOn w:val="DefaultParagraphFont"/>
    <w:link w:val="Header"/>
    <w:uiPriority w:val="99"/>
    <w:rsid w:val="00995D31"/>
  </w:style>
  <w:style w:type="paragraph" w:styleId="Footer">
    <w:name w:val="footer"/>
    <w:basedOn w:val="Normal"/>
    <w:link w:val="FooterChar"/>
    <w:uiPriority w:val="99"/>
    <w:unhideWhenUsed/>
    <w:rsid w:val="00995D31"/>
    <w:pPr>
      <w:tabs>
        <w:tab w:val="center" w:pos="4252"/>
        <w:tab w:val="right" w:pos="8504"/>
      </w:tabs>
      <w:snapToGrid w:val="0"/>
    </w:pPr>
  </w:style>
  <w:style w:type="character" w:customStyle="1" w:styleId="FooterChar">
    <w:name w:val="Footer Char"/>
    <w:basedOn w:val="DefaultParagraphFont"/>
    <w:link w:val="Footer"/>
    <w:uiPriority w:val="99"/>
    <w:rsid w:val="00995D31"/>
  </w:style>
  <w:style w:type="character" w:styleId="Strong">
    <w:name w:val="Strong"/>
    <w:basedOn w:val="DefaultParagraphFont"/>
    <w:uiPriority w:val="22"/>
    <w:qFormat/>
    <w:rsid w:val="00640FD0"/>
    <w:rPr>
      <w:b/>
      <w:bCs/>
    </w:rPr>
  </w:style>
  <w:style w:type="paragraph" w:customStyle="1" w:styleId="Scene">
    <w:name w:val="Scene"/>
    <w:basedOn w:val="Normal"/>
    <w:link w:val="Scene0"/>
    <w:qFormat/>
    <w:rsid w:val="00D452F9"/>
    <w:rPr>
      <w:b/>
      <w:bCs/>
      <w:i/>
      <w:iCs/>
      <w:sz w:val="24"/>
      <w:szCs w:val="28"/>
    </w:rPr>
  </w:style>
  <w:style w:type="character" w:customStyle="1" w:styleId="Scene0">
    <w:name w:val="Scene (文字)"/>
    <w:basedOn w:val="DefaultParagraphFont"/>
    <w:link w:val="Scene"/>
    <w:rsid w:val="00D452F9"/>
    <w:rPr>
      <w:b/>
      <w:bCs/>
      <w:i/>
      <w:iCs/>
      <w:sz w:val="24"/>
      <w:szCs w:val="28"/>
    </w:rPr>
  </w:style>
  <w:style w:type="paragraph" w:styleId="TOCHeading">
    <w:name w:val="TOC Heading"/>
    <w:basedOn w:val="Heading1"/>
    <w:next w:val="Normal"/>
    <w:uiPriority w:val="39"/>
    <w:unhideWhenUsed/>
    <w:qFormat/>
    <w:rsid w:val="00494EC1"/>
    <w:pPr>
      <w:widowControl/>
      <w:numPr>
        <w:numId w:val="0"/>
      </w:numPr>
      <w:spacing w:before="240" w:after="0" w:line="259" w:lineRule="auto"/>
      <w:outlineLvl w:val="9"/>
    </w:pPr>
    <w:rPr>
      <w:b w:val="0"/>
      <w:color w:val="2F5496" w:themeColor="accent1" w:themeShade="BF"/>
      <w:kern w:val="0"/>
      <w14:ligatures w14:val="none"/>
    </w:rPr>
  </w:style>
  <w:style w:type="paragraph" w:styleId="TOC1">
    <w:name w:val="toc 1"/>
    <w:basedOn w:val="Normal"/>
    <w:next w:val="Normal"/>
    <w:autoRedefine/>
    <w:uiPriority w:val="39"/>
    <w:unhideWhenUsed/>
    <w:rsid w:val="00494EC1"/>
  </w:style>
  <w:style w:type="paragraph" w:styleId="TOC2">
    <w:name w:val="toc 2"/>
    <w:basedOn w:val="Normal"/>
    <w:next w:val="Normal"/>
    <w:autoRedefine/>
    <w:uiPriority w:val="39"/>
    <w:unhideWhenUsed/>
    <w:rsid w:val="00494EC1"/>
    <w:pPr>
      <w:ind w:leftChars="100" w:left="210"/>
    </w:pPr>
  </w:style>
  <w:style w:type="paragraph" w:styleId="TOC3">
    <w:name w:val="toc 3"/>
    <w:basedOn w:val="Normal"/>
    <w:next w:val="Normal"/>
    <w:autoRedefine/>
    <w:uiPriority w:val="39"/>
    <w:unhideWhenUsed/>
    <w:rsid w:val="00494EC1"/>
    <w:pPr>
      <w:ind w:leftChars="200" w:left="420"/>
    </w:pPr>
  </w:style>
  <w:style w:type="paragraph" w:styleId="BodyText">
    <w:name w:val="Body Text"/>
    <w:basedOn w:val="Normal"/>
    <w:link w:val="BodyTextChar"/>
    <w:uiPriority w:val="1"/>
    <w:qFormat/>
    <w:rsid w:val="00361E94"/>
    <w:pPr>
      <w:autoSpaceDE w:val="0"/>
      <w:autoSpaceDN w:val="0"/>
    </w:pPr>
    <w:rPr>
      <w:rFonts w:ascii="ヒラギノ明朝 ProN W3" w:eastAsia="ヒラギノ明朝 ProN W3" w:hAnsi="ヒラギノ明朝 ProN W3" w:cs="ヒラギノ明朝 ProN W3"/>
      <w:kern w:val="0"/>
      <w:szCs w:val="21"/>
      <w:lang w:eastAsia="en-US"/>
      <w14:ligatures w14:val="none"/>
    </w:rPr>
  </w:style>
  <w:style w:type="character" w:customStyle="1" w:styleId="BodyTextChar">
    <w:name w:val="Body Text Char"/>
    <w:basedOn w:val="DefaultParagraphFont"/>
    <w:link w:val="BodyText"/>
    <w:uiPriority w:val="1"/>
    <w:rsid w:val="00361E94"/>
    <w:rPr>
      <w:rFonts w:ascii="ヒラギノ明朝 ProN W3" w:eastAsia="ヒラギノ明朝 ProN W3" w:hAnsi="ヒラギノ明朝 ProN W3" w:cs="ヒラギノ明朝 ProN W3"/>
      <w:kern w:val="0"/>
      <w:szCs w:val="21"/>
      <w:lang w:eastAsia="en-US"/>
      <w14:ligatures w14:val="none"/>
    </w:rPr>
  </w:style>
  <w:style w:type="table" w:styleId="TableGrid">
    <w:name w:val="Table Grid"/>
    <w:basedOn w:val="TableNormal"/>
    <w:uiPriority w:val="39"/>
    <w:rsid w:val="00361E94"/>
    <w:pPr>
      <w:widowControl w:val="0"/>
      <w:autoSpaceDE w:val="0"/>
      <w:autoSpaceDN w:val="0"/>
    </w:pPr>
    <w:rPr>
      <w:rFonts w:eastAsiaTheme="minorHAnsi"/>
      <w:kern w:val="0"/>
      <w:sz w:val="22"/>
      <w:szCs w:val="22"/>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autoRedefine/>
    <w:qFormat/>
    <w:rsid w:val="00A678A5"/>
    <w:pPr>
      <w:adjustRightInd w:val="0"/>
      <w:ind w:left="705" w:hangingChars="250" w:hanging="705"/>
      <w:textAlignment w:val="baseline"/>
    </w:pPr>
    <w:rPr>
      <w:rFonts w:ascii="Times New Roman" w:hAnsi="Times New Roman" w:cs="Times New Roman"/>
      <w:noProof/>
      <w:sz w:val="24"/>
      <w:szCs w:val="21"/>
      <w:shd w:val="clear" w:color="auto" w:fill="FFFFFF"/>
      <w14:ligatures w14:val="none"/>
    </w:rPr>
  </w:style>
  <w:style w:type="character" w:customStyle="1" w:styleId="EndNoteBibliography0">
    <w:name w:val="EndNote Bibliography (文字)"/>
    <w:basedOn w:val="DefaultParagraphFont"/>
    <w:link w:val="EndNoteBibliography"/>
    <w:rsid w:val="00A678A5"/>
    <w:rPr>
      <w:rFonts w:ascii="Times New Roman" w:hAnsi="Times New Roman" w:cs="Times New Roman"/>
      <w:noProof/>
      <w:sz w:val="24"/>
      <w:szCs w:val="21"/>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C39C2-29B1-4AF6-9FAD-AF9B0FF0E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16</Pages>
  <Words>4824</Words>
  <Characters>27050</Characters>
  <Application>Microsoft Office Word</Application>
  <DocSecurity>0</DocSecurity>
  <Lines>498</Lines>
  <Paragraphs>139</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31663</CharactersWithSpaces>
  <SharedDoc>false</SharedDoc>
  <HLinks>
    <vt:vector size="96" baseType="variant">
      <vt:variant>
        <vt:i4>7405673</vt:i4>
      </vt:variant>
      <vt:variant>
        <vt:i4>78</vt:i4>
      </vt:variant>
      <vt:variant>
        <vt:i4>0</vt:i4>
      </vt:variant>
      <vt:variant>
        <vt:i4>5</vt:i4>
      </vt:variant>
      <vt:variant>
        <vt:lpwstr>https://www.routledge.com/Pragmatics-and-Discourse/Cutting/p/book/9780415253561</vt:lpwstr>
      </vt:variant>
      <vt:variant>
        <vt:lpwstr/>
      </vt:variant>
      <vt:variant>
        <vt:i4>5046300</vt:i4>
      </vt:variant>
      <vt:variant>
        <vt:i4>75</vt:i4>
      </vt:variant>
      <vt:variant>
        <vt:i4>0</vt:i4>
      </vt:variant>
      <vt:variant>
        <vt:i4>5</vt:i4>
      </vt:variant>
      <vt:variant>
        <vt:lpwstr>https://www.academia.edu/19131488/Meaning_in_interaction_An_introduction_to_pragmatics</vt:lpwstr>
      </vt:variant>
      <vt:variant>
        <vt:lpwstr/>
      </vt:variant>
      <vt:variant>
        <vt:i4>6815782</vt:i4>
      </vt:variant>
      <vt:variant>
        <vt:i4>72</vt:i4>
      </vt:variant>
      <vt:variant>
        <vt:i4>0</vt:i4>
      </vt:variant>
      <vt:variant>
        <vt:i4>5</vt:i4>
      </vt:variant>
      <vt:variant>
        <vt:lpwstr>https://lawandlogic.org/wp-content/uploads/2018/07/grice1975logic-and-conversation.pdf</vt:lpwstr>
      </vt:variant>
      <vt:variant>
        <vt:lpwstr/>
      </vt:variant>
      <vt:variant>
        <vt:i4>6160413</vt:i4>
      </vt:variant>
      <vt:variant>
        <vt:i4>69</vt:i4>
      </vt:variant>
      <vt:variant>
        <vt:i4>0</vt:i4>
      </vt:variant>
      <vt:variant>
        <vt:i4>5</vt:i4>
      </vt:variant>
      <vt:variant>
        <vt:lpwstr>https://hslcorner.wordpress.com/wp-content/uploads/2019/09/david-crystal-a-dictionary-of-linguistics-and-phonetics-1.pdf</vt:lpwstr>
      </vt:variant>
      <vt:variant>
        <vt:lpwstr/>
      </vt:variant>
      <vt:variant>
        <vt:i4>5374030</vt:i4>
      </vt:variant>
      <vt:variant>
        <vt:i4>66</vt:i4>
      </vt:variant>
      <vt:variant>
        <vt:i4>0</vt:i4>
      </vt:variant>
      <vt:variant>
        <vt:i4>5</vt:i4>
      </vt:variant>
      <vt:variant>
        <vt:lpwstr>https://books.google.co.id/books?id=2uWXCwAAQBAJ&amp;printsec=frontcover&amp;hl=id</vt:lpwstr>
      </vt:variant>
      <vt:variant>
        <vt:lpwstr>v=onepage&amp;q&amp;f=false</vt:lpwstr>
      </vt:variant>
      <vt:variant>
        <vt:i4>4390925</vt:i4>
      </vt:variant>
      <vt:variant>
        <vt:i4>63</vt:i4>
      </vt:variant>
      <vt:variant>
        <vt:i4>0</vt:i4>
      </vt:variant>
      <vt:variant>
        <vt:i4>5</vt:i4>
      </vt:variant>
      <vt:variant>
        <vt:lpwstr>https://sharifling.wordpress.com/wp-content/uploads/2018/09/the-study-of-language-george-yule.pdf</vt:lpwstr>
      </vt:variant>
      <vt:variant>
        <vt:lpwstr/>
      </vt:variant>
      <vt:variant>
        <vt:i4>1507358</vt:i4>
      </vt:variant>
      <vt:variant>
        <vt:i4>60</vt:i4>
      </vt:variant>
      <vt:variant>
        <vt:i4>0</vt:i4>
      </vt:variant>
      <vt:variant>
        <vt:i4>5</vt:i4>
      </vt:variant>
      <vt:variant>
        <vt:lpwstr>https://www.richtmann.org/journal/index.php/ajis/article/view/106/263</vt:lpwstr>
      </vt:variant>
      <vt:variant>
        <vt:lpwstr/>
      </vt:variant>
      <vt:variant>
        <vt:i4>1966143</vt:i4>
      </vt:variant>
      <vt:variant>
        <vt:i4>53</vt:i4>
      </vt:variant>
      <vt:variant>
        <vt:i4>0</vt:i4>
      </vt:variant>
      <vt:variant>
        <vt:i4>5</vt:i4>
      </vt:variant>
      <vt:variant>
        <vt:lpwstr/>
      </vt:variant>
      <vt:variant>
        <vt:lpwstr>_Toc216823938</vt:lpwstr>
      </vt:variant>
      <vt:variant>
        <vt:i4>1966143</vt:i4>
      </vt:variant>
      <vt:variant>
        <vt:i4>47</vt:i4>
      </vt:variant>
      <vt:variant>
        <vt:i4>0</vt:i4>
      </vt:variant>
      <vt:variant>
        <vt:i4>5</vt:i4>
      </vt:variant>
      <vt:variant>
        <vt:lpwstr/>
      </vt:variant>
      <vt:variant>
        <vt:lpwstr>_Toc216823937</vt:lpwstr>
      </vt:variant>
      <vt:variant>
        <vt:i4>1966143</vt:i4>
      </vt:variant>
      <vt:variant>
        <vt:i4>41</vt:i4>
      </vt:variant>
      <vt:variant>
        <vt:i4>0</vt:i4>
      </vt:variant>
      <vt:variant>
        <vt:i4>5</vt:i4>
      </vt:variant>
      <vt:variant>
        <vt:lpwstr/>
      </vt:variant>
      <vt:variant>
        <vt:lpwstr>_Toc216823936</vt:lpwstr>
      </vt:variant>
      <vt:variant>
        <vt:i4>2031679</vt:i4>
      </vt:variant>
      <vt:variant>
        <vt:i4>35</vt:i4>
      </vt:variant>
      <vt:variant>
        <vt:i4>0</vt:i4>
      </vt:variant>
      <vt:variant>
        <vt:i4>5</vt:i4>
      </vt:variant>
      <vt:variant>
        <vt:lpwstr/>
      </vt:variant>
      <vt:variant>
        <vt:lpwstr>_Toc216823927</vt:lpwstr>
      </vt:variant>
      <vt:variant>
        <vt:i4>2031679</vt:i4>
      </vt:variant>
      <vt:variant>
        <vt:i4>29</vt:i4>
      </vt:variant>
      <vt:variant>
        <vt:i4>0</vt:i4>
      </vt:variant>
      <vt:variant>
        <vt:i4>5</vt:i4>
      </vt:variant>
      <vt:variant>
        <vt:lpwstr/>
      </vt:variant>
      <vt:variant>
        <vt:lpwstr>_Toc216823926</vt:lpwstr>
      </vt:variant>
      <vt:variant>
        <vt:i4>2031679</vt:i4>
      </vt:variant>
      <vt:variant>
        <vt:i4>23</vt:i4>
      </vt:variant>
      <vt:variant>
        <vt:i4>0</vt:i4>
      </vt:variant>
      <vt:variant>
        <vt:i4>5</vt:i4>
      </vt:variant>
      <vt:variant>
        <vt:lpwstr/>
      </vt:variant>
      <vt:variant>
        <vt:lpwstr>_Toc216823920</vt:lpwstr>
      </vt:variant>
      <vt:variant>
        <vt:i4>1900607</vt:i4>
      </vt:variant>
      <vt:variant>
        <vt:i4>17</vt:i4>
      </vt:variant>
      <vt:variant>
        <vt:i4>0</vt:i4>
      </vt:variant>
      <vt:variant>
        <vt:i4>5</vt:i4>
      </vt:variant>
      <vt:variant>
        <vt:lpwstr/>
      </vt:variant>
      <vt:variant>
        <vt:lpwstr>_Toc216823905</vt:lpwstr>
      </vt:variant>
      <vt:variant>
        <vt:i4>1900607</vt:i4>
      </vt:variant>
      <vt:variant>
        <vt:i4>11</vt:i4>
      </vt:variant>
      <vt:variant>
        <vt:i4>0</vt:i4>
      </vt:variant>
      <vt:variant>
        <vt:i4>5</vt:i4>
      </vt:variant>
      <vt:variant>
        <vt:lpwstr/>
      </vt:variant>
      <vt:variant>
        <vt:lpwstr>_Toc216823904</vt:lpwstr>
      </vt:variant>
      <vt:variant>
        <vt:i4>1900607</vt:i4>
      </vt:variant>
      <vt:variant>
        <vt:i4>5</vt:i4>
      </vt:variant>
      <vt:variant>
        <vt:i4>0</vt:i4>
      </vt:variant>
      <vt:variant>
        <vt:i4>5</vt:i4>
      </vt:variant>
      <vt:variant>
        <vt:lpwstr/>
      </vt:variant>
      <vt:variant>
        <vt:lpwstr>_Toc216823903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永沢　翼</dc:creator>
  <cp:keywords/>
  <dc:description/>
  <cp:lastModifiedBy>Jason Pipe</cp:lastModifiedBy>
  <cp:revision>7</cp:revision>
  <cp:lastPrinted>2025-12-17T08:56:00Z</cp:lastPrinted>
  <dcterms:created xsi:type="dcterms:W3CDTF">2026-01-03T23:14:00Z</dcterms:created>
  <dcterms:modified xsi:type="dcterms:W3CDTF">2026-02-17T07:39:00Z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2025-12-11T03:29:34Z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93882bc1-e136-45e4-a997-b14e7789f3f9</vt:lpwstr>
  </property>
  <property fmtid="{D5CDD505-2E9C-101B-9397-08002B2CF9AE}" pid="8" name="MSIP_Label_e0cefc7c-1990-4b05-bb2b-d459d68fce94_ContentBits">
    <vt:lpwstr>0</vt:lpwstr>
  </property>
  <property fmtid="{D5CDD505-2E9C-101B-9397-08002B2CF9AE}" pid="9" name="MSIP_Label_e0cefc7c-1990-4b05-bb2b-d459d68fce94_Tag">
    <vt:lpwstr>60, 3, 0, 1</vt:lpwstr>
  </property>
  <property fmtid="{D5CDD505-2E9C-101B-9397-08002B2CF9AE}" pid="10" name="GrammarlyDocumentId">
    <vt:lpwstr>ef207a15-6e85-4cc2-a6e4-156befb6d2a9</vt:lpwstr>
  </property>
</Properties>
</file>